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0B" w:rsidRPr="00AF74DA" w:rsidRDefault="002F4F78" w:rsidP="007C2D10">
      <w:pPr>
        <w:pStyle w:val="Heading2"/>
        <w:jc w:val="center"/>
        <w:rPr>
          <w:rFonts w:ascii="EYInterstate Light" w:hAnsi="EYInterstate Light"/>
          <w:sz w:val="24"/>
          <w:szCs w:val="24"/>
          <w:lang w:val="en-US"/>
        </w:rPr>
      </w:pPr>
      <w:r w:rsidRPr="00AF74DA">
        <w:rPr>
          <w:rFonts w:ascii="EYInterstate Light" w:hAnsi="EYInterstate Light"/>
          <w:sz w:val="24"/>
          <w:szCs w:val="24"/>
          <w:lang w:val="en-US"/>
        </w:rPr>
        <w:t>Privacy Notice</w:t>
      </w:r>
      <w:r w:rsidR="00205B6D" w:rsidRPr="00AF74DA">
        <w:rPr>
          <w:rFonts w:ascii="EYInterstate Light" w:hAnsi="EYInterstate Light"/>
          <w:sz w:val="24"/>
          <w:szCs w:val="24"/>
          <w:lang w:val="en-US"/>
        </w:rPr>
        <w:t xml:space="preserve"> –</w:t>
      </w:r>
      <w:r w:rsidR="00FC3D89">
        <w:rPr>
          <w:rFonts w:ascii="EYInterstate Light" w:hAnsi="EYInterstate Light"/>
          <w:sz w:val="24"/>
          <w:szCs w:val="24"/>
          <w:lang w:val="en-US"/>
        </w:rPr>
        <w:t xml:space="preserve"> </w:t>
      </w:r>
      <w:r w:rsidR="00EE5F0E">
        <w:rPr>
          <w:rFonts w:ascii="EYInterstate Light" w:hAnsi="EYInterstate Light"/>
          <w:sz w:val="24"/>
          <w:szCs w:val="24"/>
          <w:lang w:val="en-US"/>
        </w:rPr>
        <w:t xml:space="preserve">TP Benchmark </w:t>
      </w:r>
    </w:p>
    <w:p w:rsidR="00205B6D" w:rsidRPr="004B0339" w:rsidRDefault="00205B6D" w:rsidP="007C2D10">
      <w:pPr>
        <w:pStyle w:val="Heading3"/>
        <w:numPr>
          <w:ilvl w:val="0"/>
          <w:numId w:val="35"/>
        </w:numPr>
        <w:jc w:val="both"/>
        <w:rPr>
          <w:rFonts w:ascii="EYInterstate Light" w:hAnsi="EYInterstate Light"/>
          <w:i w:val="0"/>
          <w:lang w:val="en-US"/>
        </w:rPr>
      </w:pPr>
      <w:r w:rsidRPr="004B0339">
        <w:rPr>
          <w:rStyle w:val="Strong"/>
          <w:rFonts w:ascii="EYInterstate Light" w:hAnsi="EYInterstate Light"/>
          <w:b/>
          <w:bCs/>
          <w:i w:val="0"/>
          <w:lang w:val="en-US"/>
        </w:rPr>
        <w:t>Introduction</w:t>
      </w:r>
    </w:p>
    <w:p w:rsidR="00205B6D" w:rsidRPr="00AF74DA" w:rsidRDefault="002F4F78" w:rsidP="007C2D10">
      <w:pPr>
        <w:pStyle w:val="NormalWeb"/>
        <w:ind w:left="360"/>
        <w:rPr>
          <w:rFonts w:ascii="EYInterstate Light" w:hAnsi="EYInterstate Light" w:hint="default"/>
          <w:lang w:val="en-US"/>
        </w:rPr>
      </w:pPr>
      <w:r w:rsidRPr="00AF74DA">
        <w:rPr>
          <w:rFonts w:ascii="EYInterstate Light" w:hAnsi="EYInterstate Light" w:hint="default"/>
          <w:lang w:val="en-US"/>
        </w:rPr>
        <w:t>This Privacy Notice</w:t>
      </w:r>
      <w:r w:rsidR="00205B6D" w:rsidRPr="00AF74DA">
        <w:rPr>
          <w:rFonts w:ascii="EYInterstate Light" w:hAnsi="EYInterstate Light" w:hint="default"/>
          <w:lang w:val="en-US"/>
        </w:rPr>
        <w:t xml:space="preserve"> is intended to describe the practices</w:t>
      </w:r>
      <w:r w:rsidR="00F97361">
        <w:rPr>
          <w:rFonts w:ascii="EYInterstate Light" w:hAnsi="EYInterstate Light" w:hint="default"/>
          <w:lang w:val="en-US"/>
        </w:rPr>
        <w:t xml:space="preserve"> </w:t>
      </w:r>
      <w:r w:rsidR="00205B6D" w:rsidRPr="00AF74DA">
        <w:rPr>
          <w:rFonts w:ascii="EYInterstate Light" w:hAnsi="EYInterstate Light" w:hint="default"/>
          <w:lang w:val="en-US"/>
        </w:rPr>
        <w:t>EY follows in relation to</w:t>
      </w:r>
      <w:r w:rsidR="00283E67">
        <w:rPr>
          <w:rFonts w:ascii="EYInterstate Light" w:hAnsi="EYInterstate Light" w:hint="default"/>
          <w:lang w:val="en-US"/>
        </w:rPr>
        <w:t xml:space="preserve"> the</w:t>
      </w:r>
      <w:r w:rsidR="00EE5F0E">
        <w:rPr>
          <w:rFonts w:ascii="EYInterstate Light" w:hAnsi="EYInterstate Light" w:hint="default"/>
          <w:lang w:val="en-US"/>
        </w:rPr>
        <w:t xml:space="preserve"> TP </w:t>
      </w:r>
      <w:proofErr w:type="gramStart"/>
      <w:r w:rsidR="00EE5F0E">
        <w:rPr>
          <w:rFonts w:ascii="EYInterstate Light" w:hAnsi="EYInterstate Light" w:hint="default"/>
          <w:lang w:val="en-US"/>
        </w:rPr>
        <w:t>Benchmark</w:t>
      </w:r>
      <w:r w:rsidR="00205B6D" w:rsidRPr="00AF74DA">
        <w:rPr>
          <w:rFonts w:ascii="EYInterstate Light" w:hAnsi="EYInterstate Light" w:hint="default"/>
          <w:lang w:val="en-US"/>
        </w:rPr>
        <w:t xml:space="preserve"> </w:t>
      </w:r>
      <w:r w:rsidR="005B745F" w:rsidRPr="00AF74DA">
        <w:rPr>
          <w:rFonts w:ascii="EYInterstate Light" w:hAnsi="EYInterstate Light" w:hint="default"/>
          <w:lang w:val="en-US"/>
        </w:rPr>
        <w:t xml:space="preserve"> </w:t>
      </w:r>
      <w:r w:rsidR="00283E67">
        <w:rPr>
          <w:rFonts w:ascii="EYInterstate Light" w:hAnsi="EYInterstate Light" w:hint="default"/>
          <w:lang w:val="en-US"/>
        </w:rPr>
        <w:t>(</w:t>
      </w:r>
      <w:proofErr w:type="gramEnd"/>
      <w:r w:rsidR="00283E67">
        <w:rPr>
          <w:rFonts w:ascii="EYInterstate Light" w:hAnsi="EYInterstate Light" w:hint="default"/>
          <w:lang w:val="en-US"/>
        </w:rPr>
        <w:t xml:space="preserve">“Tool”) </w:t>
      </w:r>
      <w:r w:rsidR="00205B6D" w:rsidRPr="00AF74DA">
        <w:rPr>
          <w:rFonts w:ascii="EYInterstate Light" w:hAnsi="EYInterstate Light" w:hint="default"/>
          <w:lang w:val="en-US"/>
        </w:rPr>
        <w:t xml:space="preserve">with respect to the privacy of all </w:t>
      </w:r>
      <w:r w:rsidR="00760BBA" w:rsidRPr="00AF74DA">
        <w:rPr>
          <w:rFonts w:ascii="EYInterstate Light" w:hAnsi="EYInterstate Light" w:hint="default"/>
          <w:lang w:val="en-US"/>
        </w:rPr>
        <w:t>individ</w:t>
      </w:r>
      <w:r w:rsidR="0073104C">
        <w:rPr>
          <w:rFonts w:ascii="EYInterstate Light" w:hAnsi="EYInterstate Light" w:hint="default"/>
          <w:lang w:val="en-US"/>
        </w:rPr>
        <w:t xml:space="preserve">uals whose personal data </w:t>
      </w:r>
      <w:r w:rsidR="00760BBA" w:rsidRPr="00AF74DA">
        <w:rPr>
          <w:rFonts w:ascii="EYInterstate Light" w:hAnsi="EYInterstate Light" w:hint="default"/>
          <w:lang w:val="en-US"/>
        </w:rPr>
        <w:t>is processed</w:t>
      </w:r>
      <w:r w:rsidR="00ED4221" w:rsidRPr="00AF74DA">
        <w:rPr>
          <w:rFonts w:ascii="EYInterstate Light" w:hAnsi="EYInterstate Light" w:hint="default"/>
          <w:lang w:val="en-US"/>
        </w:rPr>
        <w:t xml:space="preserve"> and stored</w:t>
      </w:r>
      <w:r w:rsidR="00760BBA" w:rsidRPr="00AF74DA">
        <w:rPr>
          <w:rFonts w:ascii="EYInterstate Light" w:hAnsi="EYInterstate Light" w:hint="default"/>
          <w:lang w:val="en-US"/>
        </w:rPr>
        <w:t xml:space="preserve"> in </w:t>
      </w:r>
      <w:r w:rsidR="00DC5187" w:rsidRPr="00AF74DA">
        <w:rPr>
          <w:rFonts w:ascii="EYInterstate Light" w:hAnsi="EYInterstate Light" w:hint="default"/>
          <w:lang w:val="en-US"/>
        </w:rPr>
        <w:t>the</w:t>
      </w:r>
      <w:r w:rsidR="00205B6D" w:rsidRPr="00AF74DA">
        <w:rPr>
          <w:rFonts w:ascii="EYInterstate Light" w:hAnsi="EYInterstate Light" w:hint="default"/>
          <w:lang w:val="en-US"/>
        </w:rPr>
        <w:t xml:space="preserve"> </w:t>
      </w:r>
      <w:r w:rsidR="00FC3D89">
        <w:rPr>
          <w:rFonts w:ascii="EYInterstate Light" w:hAnsi="EYInterstate Light" w:hint="default"/>
          <w:lang w:val="en-US"/>
        </w:rPr>
        <w:t>Tool</w:t>
      </w:r>
      <w:r w:rsidR="00205B6D" w:rsidRPr="00AF74DA">
        <w:rPr>
          <w:rFonts w:ascii="EYInterstate Light" w:hAnsi="EYInterstate Light" w:hint="default"/>
          <w:lang w:val="en-US"/>
        </w:rPr>
        <w:t>.</w:t>
      </w:r>
    </w:p>
    <w:p w:rsidR="00205B6D" w:rsidRPr="00AF74DA" w:rsidRDefault="00205B6D" w:rsidP="007C2D10">
      <w:pPr>
        <w:pStyle w:val="NormalWeb"/>
        <w:numPr>
          <w:ilvl w:val="0"/>
          <w:numId w:val="35"/>
        </w:numPr>
        <w:rPr>
          <w:rFonts w:ascii="EYInterstate Light" w:hAnsi="EYInterstate Light" w:hint="default"/>
          <w:lang w:val="en-US"/>
        </w:rPr>
      </w:pPr>
      <w:r w:rsidRPr="00AF74DA">
        <w:rPr>
          <w:rStyle w:val="Strong"/>
          <w:rFonts w:ascii="EYInterstate Light" w:hAnsi="EYInterstate Light" w:hint="default"/>
          <w:lang w:val="en-US"/>
        </w:rPr>
        <w:t xml:space="preserve">Who manages the </w:t>
      </w:r>
      <w:r w:rsidR="00FC3D89">
        <w:rPr>
          <w:rStyle w:val="Strong"/>
          <w:rFonts w:ascii="EYInterstate Light" w:hAnsi="EYInterstate Light" w:hint="default"/>
          <w:lang w:val="en-US"/>
        </w:rPr>
        <w:t>Tool</w:t>
      </w:r>
      <w:r w:rsidRPr="00AF74DA">
        <w:rPr>
          <w:rStyle w:val="Strong"/>
          <w:rFonts w:ascii="EYInterstate Light" w:hAnsi="EYInterstate Light" w:hint="default"/>
          <w:lang w:val="en-US"/>
        </w:rPr>
        <w:t>?</w:t>
      </w:r>
    </w:p>
    <w:p w:rsidR="002D64D6" w:rsidRDefault="00AF74DA" w:rsidP="007C2D10">
      <w:pPr>
        <w:pStyle w:val="NormalWeb"/>
        <w:ind w:left="360"/>
        <w:rPr>
          <w:rFonts w:ascii="EYInterstate Light" w:hAnsi="EYInterstate Light" w:hint="default"/>
          <w:lang w:val="en-US"/>
        </w:rPr>
      </w:pPr>
      <w:r w:rsidRPr="00AF74DA">
        <w:rPr>
          <w:rFonts w:ascii="EYInterstate Light" w:hAnsi="EYInterstate Light" w:hint="default"/>
          <w:lang w:val="en-US"/>
        </w:rPr>
        <w:t>“</w:t>
      </w:r>
      <w:r w:rsidR="00205B6D" w:rsidRPr="00AF74DA">
        <w:rPr>
          <w:rFonts w:ascii="EYInterstate Light" w:hAnsi="EYInterstate Light" w:hint="default"/>
          <w:lang w:val="en-US"/>
        </w:rPr>
        <w:t>EY</w:t>
      </w:r>
      <w:r w:rsidRPr="00AF74DA">
        <w:rPr>
          <w:rFonts w:ascii="EYInterstate Light" w:hAnsi="EYInterstate Light" w:hint="default"/>
          <w:lang w:val="en-US"/>
        </w:rPr>
        <w:t xml:space="preserve">” </w:t>
      </w:r>
      <w:r w:rsidR="00205B6D" w:rsidRPr="00AF74DA">
        <w:rPr>
          <w:rFonts w:ascii="EYInterstate Light" w:hAnsi="EYInterstate Light" w:hint="default"/>
          <w:lang w:val="en-US"/>
        </w:rPr>
        <w:t xml:space="preserve">refers to one or more of the member firms of Ernst &amp; Young Global Limited </w:t>
      </w:r>
      <w:r w:rsidRPr="00AF74DA">
        <w:rPr>
          <w:rFonts w:ascii="EYInterstate Light" w:hAnsi="EYInterstate Light" w:hint="default"/>
          <w:lang w:val="en-US"/>
        </w:rPr>
        <w:t>(“</w:t>
      </w:r>
      <w:r w:rsidR="00205B6D" w:rsidRPr="00AF74DA">
        <w:rPr>
          <w:rFonts w:ascii="EYInterstate Light" w:hAnsi="EYInterstate Light" w:hint="default"/>
          <w:lang w:val="en-US"/>
        </w:rPr>
        <w:t>EYG</w:t>
      </w:r>
      <w:r w:rsidRPr="00AF74DA">
        <w:rPr>
          <w:rFonts w:ascii="EYInterstate Light" w:hAnsi="EYInterstate Light" w:hint="default"/>
          <w:lang w:val="en-US"/>
        </w:rPr>
        <w:t xml:space="preserve">”), </w:t>
      </w:r>
      <w:r w:rsidR="00205B6D" w:rsidRPr="00AF74DA">
        <w:rPr>
          <w:rFonts w:ascii="EYInterstate Light" w:hAnsi="EYInterstate Light" w:hint="default"/>
          <w:lang w:val="en-US"/>
        </w:rPr>
        <w:t>each of which is a separate legal entity</w:t>
      </w:r>
      <w:r w:rsidR="001765E1">
        <w:rPr>
          <w:rFonts w:ascii="EYInterstate Light" w:hAnsi="EYInterstate Light" w:hint="default"/>
          <w:lang w:val="en-US"/>
        </w:rPr>
        <w:t xml:space="preserve"> and </w:t>
      </w:r>
      <w:r w:rsidR="00205B6D" w:rsidRPr="00AF74DA">
        <w:rPr>
          <w:rFonts w:ascii="EYInterstate Light" w:hAnsi="EYInterstate Light" w:hint="default"/>
          <w:lang w:val="en-US"/>
        </w:rPr>
        <w:t>can act as a data controller in its own right. The entity that is acting as data controller by providing th</w:t>
      </w:r>
      <w:r w:rsidR="003E35E9" w:rsidRPr="00AF74DA">
        <w:rPr>
          <w:rFonts w:ascii="EYInterstate Light" w:hAnsi="EYInterstate Light" w:hint="default"/>
          <w:lang w:val="en-US"/>
        </w:rPr>
        <w:t xml:space="preserve">is </w:t>
      </w:r>
      <w:r w:rsidR="00FC3D89">
        <w:rPr>
          <w:rFonts w:ascii="EYInterstate Light" w:hAnsi="EYInterstate Light" w:hint="default"/>
          <w:lang w:val="en-US"/>
        </w:rPr>
        <w:t>Tool</w:t>
      </w:r>
      <w:r w:rsidR="003E35E9" w:rsidRPr="00AF74DA">
        <w:rPr>
          <w:rFonts w:ascii="EYInterstate Light" w:hAnsi="EYInterstate Light" w:hint="default"/>
          <w:lang w:val="en-US"/>
        </w:rPr>
        <w:t xml:space="preserve"> </w:t>
      </w:r>
      <w:r w:rsidR="00205B6D" w:rsidRPr="00AF74DA">
        <w:rPr>
          <w:rFonts w:ascii="EYInterstate Light" w:hAnsi="EYInterstate Light" w:hint="default"/>
          <w:lang w:val="en-US"/>
        </w:rPr>
        <w:t xml:space="preserve">on which your </w:t>
      </w:r>
      <w:r w:rsidR="000F51D8">
        <w:rPr>
          <w:rFonts w:ascii="EYInterstate Light" w:hAnsi="EYInterstate Light" w:hint="default"/>
          <w:lang w:val="en-US"/>
        </w:rPr>
        <w:t>personal data</w:t>
      </w:r>
      <w:r w:rsidR="00205B6D" w:rsidRPr="00AF74DA">
        <w:rPr>
          <w:rFonts w:ascii="EYInterstate Light" w:hAnsi="EYInterstate Light" w:hint="default"/>
          <w:lang w:val="en-US"/>
        </w:rPr>
        <w:t xml:space="preserve"> will be </w:t>
      </w:r>
      <w:r w:rsidR="001B1F60" w:rsidRPr="00AF74DA">
        <w:rPr>
          <w:rFonts w:ascii="EYInterstate Light" w:hAnsi="EYInterstate Light" w:hint="default"/>
          <w:lang w:val="en-US"/>
        </w:rPr>
        <w:t xml:space="preserve">processed and </w:t>
      </w:r>
      <w:r w:rsidR="00205B6D" w:rsidRPr="00AF74DA">
        <w:rPr>
          <w:rFonts w:ascii="EYInterstate Light" w:hAnsi="EYInterstate Light" w:hint="default"/>
          <w:lang w:val="en-US"/>
        </w:rPr>
        <w:t xml:space="preserve">stored is </w:t>
      </w:r>
      <w:r w:rsidR="00664608" w:rsidRPr="00DD2D0F">
        <w:rPr>
          <w:rFonts w:ascii="EYInterstate Light" w:hAnsi="EYInterstate Light" w:hint="default"/>
          <w:lang w:val="en-US"/>
        </w:rPr>
        <w:t xml:space="preserve">EYGM Limited </w:t>
      </w:r>
      <w:r w:rsidR="00664608">
        <w:rPr>
          <w:rFonts w:ascii="EYInterstate Light" w:hAnsi="EYInterstate Light" w:hint="default"/>
          <w:lang w:val="en-US"/>
        </w:rPr>
        <w:t>an EY global entity</w:t>
      </w:r>
      <w:r w:rsidR="008B1B7D">
        <w:rPr>
          <w:rFonts w:ascii="EYInterstate Light" w:hAnsi="EYInterstate Light" w:hint="default"/>
          <w:lang w:val="en-US"/>
        </w:rPr>
        <w:t>.</w:t>
      </w:r>
      <w:r w:rsidR="002D64D6">
        <w:rPr>
          <w:rFonts w:ascii="EYInterstate Light" w:hAnsi="EYInterstate Light" w:hint="default"/>
          <w:lang w:val="en-US"/>
        </w:rPr>
        <w:t xml:space="preserve"> </w:t>
      </w:r>
    </w:p>
    <w:p w:rsidR="002B743C" w:rsidRPr="00AF74DA" w:rsidRDefault="00205B6D" w:rsidP="007C2D10">
      <w:pPr>
        <w:pStyle w:val="NormalWeb"/>
        <w:ind w:left="360"/>
        <w:rPr>
          <w:rFonts w:ascii="EYInterstate Light" w:hAnsi="EYInterstate Light" w:hint="default"/>
          <w:lang w:val="en-US"/>
        </w:rPr>
      </w:pPr>
      <w:r w:rsidRPr="00AF74DA">
        <w:rPr>
          <w:rFonts w:ascii="EYInterstate Light" w:hAnsi="EYInterstate Light" w:hint="default"/>
          <w:lang w:val="en-US"/>
        </w:rPr>
        <w:t xml:space="preserve">The </w:t>
      </w:r>
      <w:r w:rsidR="000F51D8">
        <w:rPr>
          <w:rFonts w:ascii="EYInterstate Light" w:hAnsi="EYInterstate Light" w:hint="default"/>
          <w:lang w:val="en-US"/>
        </w:rPr>
        <w:t>personal data</w:t>
      </w:r>
      <w:r w:rsidRPr="00AF74DA">
        <w:rPr>
          <w:rFonts w:ascii="EYInterstate Light" w:hAnsi="EYInterstate Light" w:hint="default"/>
          <w:lang w:val="en-US"/>
        </w:rPr>
        <w:t xml:space="preserve"> you provide </w:t>
      </w:r>
      <w:r w:rsidR="004744CB" w:rsidRPr="00AF74DA">
        <w:rPr>
          <w:rFonts w:ascii="EYInterstate Light" w:hAnsi="EYInterstate Light" w:hint="default"/>
          <w:lang w:val="en-US"/>
        </w:rPr>
        <w:t xml:space="preserve">in the </w:t>
      </w:r>
      <w:r w:rsidR="00FC3D89">
        <w:rPr>
          <w:rFonts w:ascii="EYInterstate Light" w:hAnsi="EYInterstate Light" w:hint="default"/>
          <w:lang w:val="en-US"/>
        </w:rPr>
        <w:t>Tool</w:t>
      </w:r>
      <w:r w:rsidRPr="00AF74DA">
        <w:rPr>
          <w:rFonts w:ascii="EYInterstate Light" w:hAnsi="EYInterstate Light" w:hint="default"/>
          <w:lang w:val="en-US"/>
        </w:rPr>
        <w:t xml:space="preserve"> </w:t>
      </w:r>
      <w:r w:rsidR="00AF7DA9">
        <w:rPr>
          <w:rFonts w:ascii="EYInterstate Light" w:hAnsi="EYInterstate Light" w:hint="default"/>
          <w:lang w:val="en-US"/>
        </w:rPr>
        <w:t>is</w:t>
      </w:r>
      <w:r w:rsidRPr="00AF74DA">
        <w:rPr>
          <w:rFonts w:ascii="EYInterstate Light" w:hAnsi="EYInterstate Light" w:hint="default"/>
          <w:lang w:val="en-US"/>
        </w:rPr>
        <w:t xml:space="preserve"> shared by </w:t>
      </w:r>
      <w:r w:rsidR="00664608" w:rsidRPr="00DD2D0F">
        <w:rPr>
          <w:rFonts w:ascii="EYInterstate Light" w:hAnsi="EYInterstate Light" w:hint="default"/>
          <w:lang w:val="en-US"/>
        </w:rPr>
        <w:t>EYGM Limited</w:t>
      </w:r>
      <w:r w:rsidR="00FC3D89" w:rsidRPr="00DD2D0F">
        <w:rPr>
          <w:rFonts w:ascii="EYInterstate Light" w:hAnsi="EYInterstate Light" w:hint="default"/>
          <w:lang w:val="en-US"/>
        </w:rPr>
        <w:t xml:space="preserve"> </w:t>
      </w:r>
      <w:r w:rsidRPr="00AF74DA">
        <w:rPr>
          <w:rFonts w:ascii="EYInterstate Light" w:hAnsi="EYInterstate Light" w:hint="default"/>
          <w:lang w:val="en-US"/>
        </w:rPr>
        <w:t xml:space="preserve">with </w:t>
      </w:r>
      <w:proofErr w:type="gramStart"/>
      <w:r w:rsidRPr="00AF74DA">
        <w:rPr>
          <w:rFonts w:ascii="EYInterstate Light" w:hAnsi="EYInterstate Light" w:hint="default"/>
          <w:lang w:val="en-US"/>
        </w:rPr>
        <w:t>one or more member</w:t>
      </w:r>
      <w:proofErr w:type="gramEnd"/>
      <w:r w:rsidRPr="00AF74DA">
        <w:rPr>
          <w:rFonts w:ascii="EYInterstate Light" w:hAnsi="EYInterstate Light" w:hint="default"/>
          <w:lang w:val="en-US"/>
        </w:rPr>
        <w:t xml:space="preserve"> firms of EYG (see </w:t>
      </w:r>
      <w:r w:rsidR="00AF74DA" w:rsidRPr="00AF74DA">
        <w:rPr>
          <w:rFonts w:ascii="EYInterstate Light" w:hAnsi="EYInterstate Light" w:hint="default"/>
          <w:lang w:val="en-US"/>
        </w:rPr>
        <w:t>“</w:t>
      </w:r>
      <w:r w:rsidR="00FE3233">
        <w:rPr>
          <w:rFonts w:ascii="EYInterstate Light" w:hAnsi="EYInterstate Light" w:hint="default"/>
          <w:lang w:val="en-US"/>
        </w:rPr>
        <w:t>Who can access your information</w:t>
      </w:r>
      <w:r w:rsidR="00AF74DA" w:rsidRPr="00AF74DA">
        <w:rPr>
          <w:rFonts w:ascii="EYInterstate Light" w:hAnsi="EYInterstate Light" w:hint="default"/>
          <w:lang w:val="en-US"/>
        </w:rPr>
        <w:t xml:space="preserve">” </w:t>
      </w:r>
      <w:r w:rsidRPr="00AF74DA">
        <w:rPr>
          <w:rFonts w:ascii="EYInterstate Light" w:hAnsi="EYInterstate Light" w:hint="default"/>
          <w:lang w:val="en-US"/>
        </w:rPr>
        <w:t>section below).</w:t>
      </w:r>
    </w:p>
    <w:p w:rsidR="00EE5F0E" w:rsidRPr="00FB1AA9" w:rsidRDefault="001B1F60" w:rsidP="00EE5F0E">
      <w:pPr>
        <w:pStyle w:val="NormalWeb"/>
        <w:ind w:left="360"/>
        <w:rPr>
          <w:rFonts w:ascii="EYInterstate Light" w:hAnsi="EYInterstate Light" w:hint="default"/>
          <w:b/>
          <w:lang w:val="en-GB"/>
        </w:rPr>
      </w:pPr>
      <w:r w:rsidRPr="00AF74DA">
        <w:rPr>
          <w:rFonts w:ascii="EYInterstate Light" w:hAnsi="EYInterstate Light" w:hint="default"/>
          <w:lang w:val="en-US"/>
        </w:rPr>
        <w:t xml:space="preserve">The </w:t>
      </w:r>
      <w:r w:rsidR="00FC3D89">
        <w:rPr>
          <w:rFonts w:ascii="EYInterstate Light" w:hAnsi="EYInterstate Light" w:hint="default"/>
          <w:lang w:val="en-US"/>
        </w:rPr>
        <w:t>Tool</w:t>
      </w:r>
      <w:r w:rsidR="00205B6D" w:rsidRPr="00AF74DA">
        <w:rPr>
          <w:rFonts w:ascii="EYInterstate Light" w:hAnsi="EYInterstate Light" w:hint="default"/>
          <w:lang w:val="en-US"/>
        </w:rPr>
        <w:t xml:space="preserve"> is </w:t>
      </w:r>
      <w:r w:rsidRPr="00AF74DA">
        <w:rPr>
          <w:rFonts w:ascii="EYInterstate Light" w:hAnsi="EYInterstate Light" w:hint="default"/>
          <w:lang w:val="en-US"/>
        </w:rPr>
        <w:t>hosted on servers</w:t>
      </w:r>
      <w:r w:rsidR="00670A0F" w:rsidRPr="00AF74DA">
        <w:rPr>
          <w:rFonts w:ascii="EYInterstate Light" w:hAnsi="EYInterstate Light" w:hint="default"/>
          <w:lang w:val="en-US"/>
        </w:rPr>
        <w:t xml:space="preserve"> </w:t>
      </w:r>
      <w:r w:rsidR="00FC3D89">
        <w:rPr>
          <w:rFonts w:ascii="EYInterstate Light" w:hAnsi="EYInterstate Light" w:hint="default"/>
          <w:lang w:val="en-US"/>
        </w:rPr>
        <w:t>in</w:t>
      </w:r>
      <w:r w:rsidR="002C66A4">
        <w:rPr>
          <w:rFonts w:ascii="EYInterstate Light" w:hAnsi="EYInterstate Light" w:hint="default"/>
          <w:lang w:val="en-US"/>
        </w:rPr>
        <w:t xml:space="preserve"> the EY IT infrastructure and is</w:t>
      </w:r>
      <w:r w:rsidR="00EE5F0E">
        <w:rPr>
          <w:rFonts w:ascii="EYInterstate Light" w:hAnsi="EYInterstate Light" w:hint="default"/>
          <w:lang w:val="en-US"/>
        </w:rPr>
        <w:t xml:space="preserve"> hosted externally by the vendor or its </w:t>
      </w:r>
      <w:proofErr w:type="gramStart"/>
      <w:r w:rsidR="00EE5F0E">
        <w:rPr>
          <w:rFonts w:ascii="EYInterstate Light" w:hAnsi="EYInterstate Light" w:hint="default"/>
          <w:lang w:val="en-US"/>
        </w:rPr>
        <w:t>third party</w:t>
      </w:r>
      <w:proofErr w:type="gramEnd"/>
      <w:r w:rsidR="00EE5F0E">
        <w:rPr>
          <w:rFonts w:ascii="EYInterstate Light" w:hAnsi="EYInterstate Light" w:hint="default"/>
          <w:lang w:val="en-US"/>
        </w:rPr>
        <w:t xml:space="preserve"> hosting provider. The intent is </w:t>
      </w:r>
      <w:r w:rsidR="00EE5F0E" w:rsidRPr="00EE5F0E">
        <w:rPr>
          <w:rFonts w:ascii="EYInterstate Light" w:hAnsi="EYInterstate Light" w:hint="default"/>
          <w:lang w:val="en-US"/>
        </w:rPr>
        <w:t xml:space="preserve">to host the system in one </w:t>
      </w:r>
      <w:r w:rsidR="00EE5F0E" w:rsidRPr="00EE5F0E">
        <w:rPr>
          <w:rFonts w:ascii="EYInterstate Light" w:hAnsi="EYInterstate Light"/>
          <w:lang w:val="en-GB"/>
        </w:rPr>
        <w:t xml:space="preserve">or more Microsoft Azure data centres.  </w:t>
      </w:r>
      <w:r w:rsidR="00951985">
        <w:rPr>
          <w:rFonts w:ascii="EYInterstate Light" w:hAnsi="EYInterstate Light" w:hint="default"/>
          <w:lang w:val="en-GB"/>
        </w:rPr>
        <w:t>The e</w:t>
      </w:r>
      <w:r w:rsidR="00EE5F0E" w:rsidRPr="00EE5F0E">
        <w:rPr>
          <w:rFonts w:ascii="EYInterstate Light" w:hAnsi="EYInterstate Light"/>
          <w:lang w:val="en-GB"/>
        </w:rPr>
        <w:t>xact locations</w:t>
      </w:r>
      <w:r w:rsidR="00951985">
        <w:rPr>
          <w:rFonts w:ascii="EYInterstate Light" w:hAnsi="EYInterstate Light" w:hint="default"/>
          <w:lang w:val="en-GB"/>
        </w:rPr>
        <w:t xml:space="preserve"> have not</w:t>
      </w:r>
      <w:r w:rsidR="00EE5F0E" w:rsidRPr="00EE5F0E">
        <w:rPr>
          <w:rFonts w:ascii="EYInterstate Light" w:hAnsi="EYInterstate Light"/>
          <w:lang w:val="en-GB"/>
        </w:rPr>
        <w:t xml:space="preserve"> yet </w:t>
      </w:r>
      <w:r w:rsidR="00951985">
        <w:rPr>
          <w:rFonts w:ascii="EYInterstate Light" w:hAnsi="EYInterstate Light" w:hint="default"/>
          <w:lang w:val="en-GB"/>
        </w:rPr>
        <w:t xml:space="preserve">been </w:t>
      </w:r>
      <w:r w:rsidR="00EE5F0E" w:rsidRPr="00EE5F0E">
        <w:rPr>
          <w:rFonts w:ascii="EYInterstate Light" w:hAnsi="EYInterstate Light"/>
          <w:lang w:val="en-GB"/>
        </w:rPr>
        <w:t>determined, but will likely span an Americas (US) site, a Europe site and an Asia Pacific site.</w:t>
      </w:r>
    </w:p>
    <w:p w:rsidR="0073104C" w:rsidRPr="00AF74DA" w:rsidRDefault="0073104C" w:rsidP="007C2D10">
      <w:pPr>
        <w:pStyle w:val="NormalWeb"/>
        <w:numPr>
          <w:ilvl w:val="0"/>
          <w:numId w:val="35"/>
        </w:numPr>
        <w:rPr>
          <w:rFonts w:ascii="EYInterstate Light" w:hAnsi="EYInterstate Light" w:hint="default"/>
          <w:lang w:val="en-US"/>
        </w:rPr>
      </w:pPr>
      <w:r w:rsidRPr="00AF74DA">
        <w:rPr>
          <w:rStyle w:val="Strong"/>
          <w:rFonts w:ascii="EYInterstate Light" w:hAnsi="EYInterstate Light" w:hint="default"/>
          <w:lang w:val="en-US"/>
        </w:rPr>
        <w:t xml:space="preserve">Why do we need your information? </w:t>
      </w:r>
    </w:p>
    <w:p w:rsidR="00042438" w:rsidRDefault="00CE04D2" w:rsidP="00042438">
      <w:pPr>
        <w:pStyle w:val="BodyText"/>
        <w:ind w:left="426"/>
        <w:rPr>
          <w:rFonts w:eastAsia="Arial Unicode MS" w:cs="Arial Unicode MS"/>
          <w:color w:val="000000"/>
          <w:szCs w:val="24"/>
          <w:lang w:val="en-US"/>
        </w:rPr>
      </w:pPr>
      <w:r>
        <w:rPr>
          <w:rFonts w:eastAsia="Arial Unicode MS" w:cs="Arial Unicode MS"/>
          <w:color w:val="000000"/>
          <w:szCs w:val="24"/>
          <w:lang w:val="en-US"/>
        </w:rPr>
        <w:t>The Tool</w:t>
      </w:r>
      <w:r w:rsidR="00EE5F0E">
        <w:rPr>
          <w:rFonts w:eastAsia="Arial Unicode MS" w:cs="Arial Unicode MS"/>
          <w:color w:val="000000"/>
          <w:szCs w:val="24"/>
          <w:lang w:val="en-US"/>
        </w:rPr>
        <w:t xml:space="preserve"> enables EY employees</w:t>
      </w:r>
      <w:r w:rsidR="00042438">
        <w:rPr>
          <w:rFonts w:eastAsia="Arial Unicode MS" w:cs="Arial Unicode MS"/>
          <w:color w:val="000000"/>
          <w:szCs w:val="24"/>
          <w:lang w:val="en-US"/>
        </w:rPr>
        <w:t xml:space="preserve"> to filter databases when conducting a transfer pricing analysis. A transfer pricing analysis is used to compare </w:t>
      </w:r>
      <w:r w:rsidR="00042438">
        <w:t xml:space="preserve">similar prices for similar industries from publically available databases. </w:t>
      </w:r>
      <w:r w:rsidR="002B743C">
        <w:t xml:space="preserve">After the filtering, EY employees prepare benchmark studies. </w:t>
      </w:r>
    </w:p>
    <w:p w:rsidR="00D20835" w:rsidRDefault="00CE04D2" w:rsidP="006243E6">
      <w:pPr>
        <w:tabs>
          <w:tab w:val="left" w:pos="720"/>
        </w:tabs>
        <w:ind w:left="426"/>
        <w:rPr>
          <w:rFonts w:eastAsia="Arial Unicode MS" w:cs="Arial Unicode MS"/>
          <w:color w:val="000000"/>
          <w:lang w:val="en-US"/>
        </w:rPr>
      </w:pPr>
      <w:r>
        <w:rPr>
          <w:rFonts w:eastAsia="Arial Unicode MS" w:cs="Arial Unicode MS"/>
          <w:color w:val="000000"/>
          <w:lang w:val="en-US"/>
        </w:rPr>
        <w:t xml:space="preserve"> </w:t>
      </w:r>
    </w:p>
    <w:p w:rsidR="00EE5F0E" w:rsidRDefault="002D64D6" w:rsidP="006243E6">
      <w:pPr>
        <w:tabs>
          <w:tab w:val="left" w:pos="720"/>
        </w:tabs>
        <w:ind w:left="426"/>
        <w:rPr>
          <w:rFonts w:eastAsia="Arial Unicode MS" w:cs="Arial Unicode MS"/>
          <w:color w:val="000000"/>
          <w:lang w:val="en-US"/>
        </w:rPr>
      </w:pPr>
      <w:r>
        <w:rPr>
          <w:rFonts w:eastAsia="Arial Unicode MS" w:cs="Arial Unicode MS"/>
          <w:color w:val="000000"/>
          <w:lang w:val="en-US"/>
        </w:rPr>
        <w:t>Your</w:t>
      </w:r>
      <w:r w:rsidR="00357E44">
        <w:rPr>
          <w:rFonts w:eastAsia="Arial Unicode MS" w:cs="Arial Unicode MS"/>
          <w:color w:val="000000"/>
          <w:lang w:val="en-US"/>
        </w:rPr>
        <w:t xml:space="preserve"> p</w:t>
      </w:r>
      <w:r w:rsidR="0073104C">
        <w:rPr>
          <w:rFonts w:eastAsia="Arial Unicode MS" w:cs="Arial Unicode MS"/>
          <w:color w:val="000000"/>
          <w:lang w:val="en-US"/>
        </w:rPr>
        <w:t>ersonal data</w:t>
      </w:r>
      <w:r w:rsidR="0073104C" w:rsidRPr="00AF74DA">
        <w:rPr>
          <w:rFonts w:eastAsia="Arial Unicode MS" w:cs="Arial Unicode MS"/>
          <w:color w:val="000000"/>
          <w:lang w:val="en-US"/>
        </w:rPr>
        <w:t xml:space="preserve"> processed in the </w:t>
      </w:r>
      <w:r w:rsidR="0073104C">
        <w:rPr>
          <w:rFonts w:eastAsia="Arial Unicode MS" w:cs="Arial Unicode MS"/>
          <w:color w:val="000000"/>
          <w:lang w:val="en-US"/>
        </w:rPr>
        <w:t>Tool</w:t>
      </w:r>
      <w:r w:rsidR="0073104C" w:rsidRPr="00AF74DA">
        <w:rPr>
          <w:rFonts w:eastAsia="Arial Unicode MS" w:cs="Arial Unicode MS"/>
          <w:color w:val="000000"/>
          <w:lang w:val="en-US"/>
        </w:rPr>
        <w:t xml:space="preserve"> is used </w:t>
      </w:r>
      <w:r w:rsidR="00357E44">
        <w:rPr>
          <w:rFonts w:eastAsia="Arial Unicode MS" w:cs="Arial Unicode MS"/>
          <w:color w:val="000000"/>
          <w:lang w:val="en-US"/>
        </w:rPr>
        <w:t>as follows:</w:t>
      </w:r>
      <w:r w:rsidR="0073104C" w:rsidRPr="00AF74DA">
        <w:rPr>
          <w:rFonts w:eastAsia="Arial Unicode MS" w:cs="Arial Unicode MS"/>
          <w:color w:val="000000"/>
          <w:lang w:val="en-US"/>
        </w:rPr>
        <w:t xml:space="preserve"> </w:t>
      </w:r>
    </w:p>
    <w:p w:rsidR="00EE5F0E" w:rsidRPr="002B743C" w:rsidRDefault="002B743C" w:rsidP="002B743C">
      <w:pPr>
        <w:numPr>
          <w:ilvl w:val="0"/>
          <w:numId w:val="40"/>
        </w:numPr>
        <w:tabs>
          <w:tab w:val="left" w:pos="720"/>
        </w:tabs>
        <w:rPr>
          <w:rFonts w:eastAsia="Arial Unicode MS" w:cs="Arial Unicode MS"/>
          <w:color w:val="000000"/>
          <w:lang w:val="en-US"/>
        </w:rPr>
      </w:pPr>
      <w:r>
        <w:rPr>
          <w:rFonts w:eastAsia="Arial Unicode MS" w:cs="Arial Unicode MS"/>
          <w:color w:val="000000"/>
          <w:lang w:val="en-US"/>
        </w:rPr>
        <w:t xml:space="preserve">EY employees insert their personal data to grant them access to the system and they are then able to use </w:t>
      </w:r>
      <w:r w:rsidR="00577AF9" w:rsidRPr="002B743C">
        <w:rPr>
          <w:rFonts w:eastAsia="Arial Unicode MS" w:cs="Arial Unicode MS"/>
          <w:color w:val="000000"/>
          <w:lang w:val="en-US"/>
        </w:rPr>
        <w:t>certain capabilities</w:t>
      </w:r>
      <w:r w:rsidR="00407962" w:rsidRPr="002B743C">
        <w:rPr>
          <w:rFonts w:eastAsia="Arial Unicode MS" w:cs="Arial Unicode MS"/>
          <w:color w:val="000000"/>
          <w:lang w:val="en-US"/>
        </w:rPr>
        <w:t xml:space="preserve"> available in the Tool (e.g. notifications, </w:t>
      </w:r>
      <w:r>
        <w:rPr>
          <w:rFonts w:eastAsia="Arial Unicode MS" w:cs="Arial Unicode MS"/>
          <w:color w:val="000000"/>
          <w:lang w:val="en-US"/>
        </w:rPr>
        <w:t>review, approval workflow, etc</w:t>
      </w:r>
      <w:r w:rsidR="00337562">
        <w:rPr>
          <w:rFonts w:eastAsia="Arial Unicode MS" w:cs="Arial Unicode MS"/>
          <w:color w:val="000000"/>
          <w:lang w:val="en-US"/>
        </w:rPr>
        <w:t>.</w:t>
      </w:r>
      <w:r>
        <w:rPr>
          <w:rFonts w:eastAsia="Arial Unicode MS" w:cs="Arial Unicode MS"/>
          <w:color w:val="000000"/>
          <w:lang w:val="en-US"/>
        </w:rPr>
        <w:t>).</w:t>
      </w:r>
    </w:p>
    <w:p w:rsidR="0073104C" w:rsidRDefault="00577AF9" w:rsidP="007C2D10">
      <w:pPr>
        <w:pStyle w:val="BodyText"/>
        <w:ind w:firstLine="360"/>
        <w:rPr>
          <w:rFonts w:eastAsia="Arial Unicode MS" w:cs="Arial Unicode MS"/>
          <w:color w:val="000000"/>
          <w:szCs w:val="24"/>
          <w:lang w:val="en-US"/>
        </w:rPr>
      </w:pPr>
      <w:r w:rsidDel="00EE5F0E">
        <w:rPr>
          <w:rFonts w:eastAsia="Arial Unicode MS" w:cs="Arial Unicode MS"/>
          <w:color w:val="000000"/>
          <w:szCs w:val="24"/>
          <w:lang w:val="en-US"/>
        </w:rPr>
        <w:t xml:space="preserve"> </w:t>
      </w:r>
    </w:p>
    <w:p w:rsidR="00407962" w:rsidRDefault="00CE04D2" w:rsidP="007C2D10">
      <w:pPr>
        <w:pStyle w:val="BodyText"/>
        <w:ind w:left="360"/>
        <w:rPr>
          <w:rFonts w:eastAsia="Arial Unicode MS" w:cs="Arial Unicode MS"/>
          <w:color w:val="000000"/>
          <w:szCs w:val="24"/>
          <w:lang w:val="en-US"/>
        </w:rPr>
      </w:pPr>
      <w:r>
        <w:rPr>
          <w:rFonts w:eastAsia="Arial Unicode MS" w:cs="Arial Unicode MS"/>
          <w:color w:val="000000"/>
          <w:szCs w:val="24"/>
          <w:lang w:val="en-US"/>
        </w:rPr>
        <w:t xml:space="preserve">EY relies on the following basis to </w:t>
      </w:r>
      <w:r w:rsidR="00F97361">
        <w:rPr>
          <w:rFonts w:eastAsia="Arial Unicode MS" w:cs="Arial Unicode MS"/>
          <w:color w:val="000000"/>
          <w:szCs w:val="24"/>
          <w:lang w:val="en-US"/>
        </w:rPr>
        <w:t>legitimi</w:t>
      </w:r>
      <w:r w:rsidR="000C3948">
        <w:rPr>
          <w:rFonts w:eastAsia="Arial Unicode MS" w:cs="Arial Unicode MS"/>
          <w:color w:val="000000"/>
          <w:szCs w:val="24"/>
          <w:lang w:val="en-US"/>
        </w:rPr>
        <w:t>z</w:t>
      </w:r>
      <w:r>
        <w:rPr>
          <w:rFonts w:eastAsia="Arial Unicode MS" w:cs="Arial Unicode MS"/>
          <w:color w:val="000000"/>
          <w:szCs w:val="24"/>
          <w:lang w:val="en-US"/>
        </w:rPr>
        <w:t xml:space="preserve">e the processing of your personal data in the Tool: </w:t>
      </w:r>
    </w:p>
    <w:p w:rsidR="00407962" w:rsidRDefault="00407962" w:rsidP="00951985">
      <w:pPr>
        <w:numPr>
          <w:ilvl w:val="0"/>
          <w:numId w:val="38"/>
        </w:numPr>
        <w:tabs>
          <w:tab w:val="left" w:pos="720"/>
        </w:tabs>
        <w:rPr>
          <w:lang w:val="en-GB"/>
        </w:rPr>
      </w:pPr>
      <w:r>
        <w:rPr>
          <w:lang w:val="en-GB"/>
        </w:rPr>
        <w:t>P</w:t>
      </w:r>
      <w:r w:rsidRPr="00A44473">
        <w:rPr>
          <w:lang w:val="en-GB"/>
        </w:rPr>
        <w:t xml:space="preserve">rocessing is necessary for the purposes of the legitimate interests pursued by the </w:t>
      </w:r>
      <w:r>
        <w:rPr>
          <w:lang w:val="en-GB"/>
        </w:rPr>
        <w:t xml:space="preserve">data </w:t>
      </w:r>
      <w:r w:rsidRPr="00A44473">
        <w:rPr>
          <w:lang w:val="en-GB"/>
        </w:rPr>
        <w:t>controller or by a third party, except where such interests are overridden by the interests or fundamental rights and freedoms of the data subject which require protection of personal data</w:t>
      </w:r>
      <w:r>
        <w:rPr>
          <w:lang w:val="en-GB"/>
        </w:rPr>
        <w:t>. The specific legitimate interest</w:t>
      </w:r>
      <w:r w:rsidR="00EC6C70">
        <w:rPr>
          <w:lang w:val="en-GB"/>
        </w:rPr>
        <w:t>s</w:t>
      </w:r>
      <w:r>
        <w:rPr>
          <w:lang w:val="en-GB"/>
        </w:rPr>
        <w:t xml:space="preserve"> are to conduct client engagements and comply with regulatory and legal obligations. </w:t>
      </w:r>
    </w:p>
    <w:p w:rsidR="0073104C" w:rsidRDefault="0073104C" w:rsidP="00407962">
      <w:pPr>
        <w:pStyle w:val="BodyText"/>
        <w:ind w:left="360"/>
        <w:rPr>
          <w:rFonts w:eastAsia="Arial Unicode MS" w:cs="Arial Unicode MS"/>
          <w:color w:val="000000"/>
          <w:szCs w:val="24"/>
          <w:lang w:val="en-US"/>
        </w:rPr>
      </w:pPr>
    </w:p>
    <w:p w:rsidR="00042375" w:rsidRPr="00AF74DA" w:rsidRDefault="00042375" w:rsidP="007C2D10">
      <w:pPr>
        <w:pStyle w:val="BodyText"/>
        <w:ind w:left="360"/>
        <w:rPr>
          <w:rFonts w:eastAsia="Arial Unicode MS" w:cs="Arial Unicode MS"/>
          <w:color w:val="000000"/>
          <w:szCs w:val="24"/>
          <w:lang w:val="en-US"/>
        </w:rPr>
      </w:pPr>
      <w:r w:rsidRPr="00AF74DA">
        <w:rPr>
          <w:lang w:val="en-US"/>
        </w:rPr>
        <w:t xml:space="preserve">The provision of your personal </w:t>
      </w:r>
      <w:r>
        <w:rPr>
          <w:lang w:val="en-US"/>
        </w:rPr>
        <w:t xml:space="preserve">data </w:t>
      </w:r>
      <w:r w:rsidRPr="00AF74DA">
        <w:rPr>
          <w:lang w:val="en-US"/>
        </w:rPr>
        <w:t xml:space="preserve">to </w:t>
      </w:r>
      <w:r w:rsidR="002D64D6">
        <w:rPr>
          <w:lang w:val="en-US"/>
        </w:rPr>
        <w:t>EY</w:t>
      </w:r>
      <w:r w:rsidR="006C30A6">
        <w:rPr>
          <w:lang w:val="en-US"/>
        </w:rPr>
        <w:t xml:space="preserve"> </w:t>
      </w:r>
      <w:r w:rsidRPr="00AF74DA">
        <w:rPr>
          <w:lang w:val="en-US"/>
        </w:rPr>
        <w:t>is optional</w:t>
      </w:r>
      <w:r w:rsidR="001765E1">
        <w:rPr>
          <w:lang w:val="en-US"/>
        </w:rPr>
        <w:t>. H</w:t>
      </w:r>
      <w:r w:rsidRPr="00AF74DA">
        <w:rPr>
          <w:lang w:val="en-US"/>
        </w:rPr>
        <w:t xml:space="preserve">owever, </w:t>
      </w:r>
      <w:r w:rsidR="006C30A6">
        <w:rPr>
          <w:lang w:val="en-US"/>
        </w:rPr>
        <w:t xml:space="preserve">if you do not provide all or part of your personal data, we may be </w:t>
      </w:r>
      <w:r w:rsidR="001765E1">
        <w:rPr>
          <w:lang w:val="en-US"/>
        </w:rPr>
        <w:t>un</w:t>
      </w:r>
      <w:r w:rsidR="006C30A6">
        <w:rPr>
          <w:lang w:val="en-US"/>
        </w:rPr>
        <w:t>able to carry out the purpose</w:t>
      </w:r>
      <w:r w:rsidR="002D64D6">
        <w:rPr>
          <w:lang w:val="en-US"/>
        </w:rPr>
        <w:t>s</w:t>
      </w:r>
      <w:r w:rsidR="00E60CC8">
        <w:rPr>
          <w:lang w:val="en-US"/>
        </w:rPr>
        <w:t xml:space="preserve"> for processing</w:t>
      </w:r>
      <w:r w:rsidR="006C30A6">
        <w:rPr>
          <w:lang w:val="en-US"/>
        </w:rPr>
        <w:t>.</w:t>
      </w:r>
      <w:r w:rsidRPr="00AF74DA">
        <w:rPr>
          <w:lang w:val="en-US"/>
        </w:rPr>
        <w:t xml:space="preserve"> </w:t>
      </w:r>
    </w:p>
    <w:p w:rsidR="0073104C" w:rsidRDefault="0073104C" w:rsidP="007C2D10">
      <w:pPr>
        <w:pStyle w:val="BodyText"/>
        <w:rPr>
          <w:rStyle w:val="Strong"/>
          <w:rFonts w:eastAsia="Arial Unicode MS" w:cs="Arial Unicode MS"/>
          <w:color w:val="000000"/>
          <w:szCs w:val="24"/>
          <w:lang w:val="en-US"/>
        </w:rPr>
      </w:pPr>
    </w:p>
    <w:p w:rsidR="00ED125C" w:rsidRPr="00AF74DA" w:rsidRDefault="00ED125C" w:rsidP="007C2D10">
      <w:pPr>
        <w:pStyle w:val="BodyText"/>
        <w:numPr>
          <w:ilvl w:val="0"/>
          <w:numId w:val="35"/>
        </w:numPr>
        <w:rPr>
          <w:rStyle w:val="Strong"/>
          <w:rFonts w:eastAsia="Arial Unicode MS" w:cs="Arial Unicode MS"/>
          <w:b w:val="0"/>
          <w:bCs w:val="0"/>
          <w:color w:val="000000"/>
          <w:szCs w:val="24"/>
          <w:lang w:val="en-US"/>
        </w:rPr>
      </w:pPr>
      <w:r w:rsidRPr="00AF74DA">
        <w:rPr>
          <w:rStyle w:val="Strong"/>
          <w:rFonts w:eastAsia="Arial Unicode MS" w:cs="Arial Unicode MS"/>
          <w:color w:val="000000"/>
          <w:szCs w:val="24"/>
          <w:lang w:val="en-US"/>
        </w:rPr>
        <w:t>What</w:t>
      </w:r>
      <w:r w:rsidR="006F760B" w:rsidRPr="00AF74DA">
        <w:rPr>
          <w:rStyle w:val="Strong"/>
          <w:rFonts w:eastAsia="Arial Unicode MS" w:cs="Arial Unicode MS"/>
          <w:color w:val="000000"/>
          <w:szCs w:val="24"/>
          <w:lang w:val="en-US"/>
        </w:rPr>
        <w:t xml:space="preserve"> type of</w:t>
      </w:r>
      <w:r w:rsidR="00AA0A4E">
        <w:rPr>
          <w:rStyle w:val="Strong"/>
          <w:rFonts w:eastAsia="Arial Unicode MS" w:cs="Arial Unicode MS"/>
          <w:color w:val="000000"/>
          <w:szCs w:val="24"/>
          <w:lang w:val="en-US"/>
        </w:rPr>
        <w:t xml:space="preserve"> personal data </w:t>
      </w:r>
      <w:r w:rsidRPr="00AF74DA">
        <w:rPr>
          <w:rStyle w:val="Strong"/>
          <w:rFonts w:eastAsia="Arial Unicode MS" w:cs="Arial Unicode MS"/>
          <w:color w:val="000000"/>
          <w:szCs w:val="24"/>
          <w:lang w:val="en-US"/>
        </w:rPr>
        <w:t xml:space="preserve">is processed in the </w:t>
      </w:r>
      <w:r w:rsidR="00FC3D89">
        <w:rPr>
          <w:rStyle w:val="Strong"/>
          <w:rFonts w:eastAsia="Arial Unicode MS" w:cs="Arial Unicode MS"/>
          <w:color w:val="000000"/>
          <w:szCs w:val="24"/>
          <w:lang w:val="en-US"/>
        </w:rPr>
        <w:t>Tool</w:t>
      </w:r>
      <w:r w:rsidRPr="00AF74DA">
        <w:rPr>
          <w:rStyle w:val="Strong"/>
          <w:rFonts w:eastAsia="Arial Unicode MS" w:cs="Arial Unicode MS"/>
          <w:color w:val="000000"/>
          <w:szCs w:val="24"/>
          <w:lang w:val="en-US"/>
        </w:rPr>
        <w:t>?</w:t>
      </w:r>
      <w:r w:rsidRPr="00AF74DA">
        <w:rPr>
          <w:rStyle w:val="Strong"/>
          <w:rFonts w:eastAsia="Arial Unicode MS" w:cs="Arial Unicode MS"/>
          <w:b w:val="0"/>
          <w:bCs w:val="0"/>
          <w:color w:val="000000"/>
          <w:szCs w:val="24"/>
          <w:lang w:val="en-US"/>
        </w:rPr>
        <w:t xml:space="preserve"> </w:t>
      </w:r>
    </w:p>
    <w:p w:rsidR="007C2D10" w:rsidRDefault="007C2D10" w:rsidP="007C2D10">
      <w:pPr>
        <w:pStyle w:val="BodyText"/>
        <w:ind w:left="360"/>
        <w:rPr>
          <w:rFonts w:eastAsia="Arial Unicode MS" w:cs="Arial Unicode MS"/>
          <w:color w:val="000000"/>
          <w:szCs w:val="24"/>
          <w:lang w:val="en-US" w:eastAsia="zh-TW"/>
        </w:rPr>
      </w:pPr>
    </w:p>
    <w:p w:rsidR="008B1B7D" w:rsidRDefault="008B1B7D" w:rsidP="007C2D10">
      <w:pPr>
        <w:pStyle w:val="BodyText"/>
        <w:ind w:left="360"/>
        <w:rPr>
          <w:rFonts w:eastAsia="Arial Unicode MS" w:cs="Arial Unicode MS"/>
          <w:color w:val="000000"/>
          <w:szCs w:val="24"/>
          <w:lang w:val="en-US" w:eastAsia="zh-TW"/>
        </w:rPr>
      </w:pPr>
      <w:r>
        <w:rPr>
          <w:rFonts w:eastAsia="Arial Unicode MS" w:cs="Arial Unicode MS"/>
          <w:color w:val="000000"/>
          <w:szCs w:val="24"/>
          <w:lang w:val="en-US" w:eastAsia="zh-TW"/>
        </w:rPr>
        <w:t>The Tool processes</w:t>
      </w:r>
      <w:r w:rsidR="00664608">
        <w:rPr>
          <w:rFonts w:eastAsia="Arial Unicode MS" w:cs="Arial Unicode MS"/>
          <w:color w:val="000000"/>
          <w:szCs w:val="24"/>
          <w:lang w:val="en-US" w:eastAsia="zh-TW"/>
        </w:rPr>
        <w:t xml:space="preserve"> the</w:t>
      </w:r>
      <w:r w:rsidR="001765E1">
        <w:rPr>
          <w:rFonts w:eastAsia="Arial Unicode MS" w:cs="Arial Unicode MS"/>
          <w:color w:val="000000"/>
          <w:szCs w:val="24"/>
          <w:lang w:val="en-US" w:eastAsia="zh-TW"/>
        </w:rPr>
        <w:t>se personal data</w:t>
      </w:r>
      <w:r w:rsidR="00664608">
        <w:rPr>
          <w:rFonts w:eastAsia="Arial Unicode MS" w:cs="Arial Unicode MS"/>
          <w:color w:val="000000"/>
          <w:szCs w:val="24"/>
          <w:lang w:val="en-US" w:eastAsia="zh-TW"/>
        </w:rPr>
        <w:t xml:space="preserve"> categories</w:t>
      </w:r>
      <w:r w:rsidR="00FA7068">
        <w:rPr>
          <w:rFonts w:eastAsia="Arial Unicode MS" w:cs="Arial Unicode MS"/>
          <w:color w:val="000000"/>
          <w:szCs w:val="24"/>
          <w:lang w:val="en-US" w:eastAsia="zh-TW"/>
        </w:rPr>
        <w:t>:</w:t>
      </w:r>
      <w:r w:rsidR="00664608">
        <w:rPr>
          <w:rFonts w:eastAsia="Arial Unicode MS" w:cs="Arial Unicode MS"/>
          <w:color w:val="000000"/>
          <w:szCs w:val="24"/>
          <w:lang w:val="en-US" w:eastAsia="zh-TW"/>
        </w:rPr>
        <w:t xml:space="preserve"> </w:t>
      </w:r>
      <w:r>
        <w:rPr>
          <w:rFonts w:eastAsia="Arial Unicode MS" w:cs="Arial Unicode MS"/>
          <w:color w:val="000000"/>
          <w:szCs w:val="24"/>
          <w:lang w:val="en-US" w:eastAsia="zh-TW"/>
        </w:rPr>
        <w:t xml:space="preserve"> </w:t>
      </w:r>
    </w:p>
    <w:p w:rsidR="000F21D6" w:rsidRDefault="000F21D6" w:rsidP="000F21D6">
      <w:pPr>
        <w:pStyle w:val="BodyText"/>
        <w:numPr>
          <w:ilvl w:val="0"/>
          <w:numId w:val="36"/>
        </w:numPr>
        <w:overflowPunct/>
        <w:autoSpaceDE/>
        <w:autoSpaceDN/>
        <w:adjustRightInd/>
        <w:spacing w:before="100" w:beforeAutospacing="1" w:after="100"/>
        <w:textAlignment w:val="auto"/>
        <w:rPr>
          <w:b/>
          <w:bCs/>
          <w:kern w:val="20"/>
          <w:lang w:val="en-GB"/>
        </w:rPr>
      </w:pPr>
      <w:r>
        <w:rPr>
          <w:kern w:val="20"/>
          <w:lang w:val="en-GB"/>
        </w:rPr>
        <w:t>EY employee</w:t>
      </w:r>
      <w:r w:rsidR="00EC6C70">
        <w:rPr>
          <w:kern w:val="20"/>
          <w:lang w:val="en-GB"/>
        </w:rPr>
        <w:t>’s</w:t>
      </w:r>
      <w:r>
        <w:rPr>
          <w:kern w:val="20"/>
          <w:lang w:val="en-GB"/>
        </w:rPr>
        <w:t xml:space="preserve"> login</w:t>
      </w:r>
      <w:r w:rsidR="002B743C">
        <w:rPr>
          <w:kern w:val="20"/>
          <w:lang w:val="en-GB"/>
        </w:rPr>
        <w:t xml:space="preserve"> credentials (Active D</w:t>
      </w:r>
      <w:r w:rsidR="00951985">
        <w:rPr>
          <w:kern w:val="20"/>
          <w:lang w:val="en-GB"/>
        </w:rPr>
        <w:t>irectory);</w:t>
      </w:r>
    </w:p>
    <w:p w:rsidR="000F21D6" w:rsidRDefault="000F21D6" w:rsidP="000F21D6">
      <w:pPr>
        <w:pStyle w:val="BodyText"/>
        <w:numPr>
          <w:ilvl w:val="0"/>
          <w:numId w:val="36"/>
        </w:numPr>
        <w:overflowPunct/>
        <w:autoSpaceDE/>
        <w:autoSpaceDN/>
        <w:adjustRightInd/>
        <w:spacing w:before="100" w:beforeAutospacing="1" w:after="100"/>
        <w:textAlignment w:val="auto"/>
        <w:rPr>
          <w:b/>
          <w:bCs/>
          <w:kern w:val="20"/>
          <w:lang w:val="en-GB"/>
        </w:rPr>
      </w:pPr>
      <w:r>
        <w:rPr>
          <w:kern w:val="20"/>
          <w:lang w:val="en-GB"/>
        </w:rPr>
        <w:lastRenderedPageBreak/>
        <w:t>EY employee</w:t>
      </w:r>
      <w:r w:rsidR="00EC6C70">
        <w:rPr>
          <w:kern w:val="20"/>
          <w:lang w:val="en-GB"/>
        </w:rPr>
        <w:t>’s</w:t>
      </w:r>
      <w:r>
        <w:rPr>
          <w:kern w:val="20"/>
          <w:lang w:val="en-GB"/>
        </w:rPr>
        <w:t xml:space="preserve"> email address</w:t>
      </w:r>
      <w:r w:rsidR="00951985">
        <w:rPr>
          <w:kern w:val="20"/>
          <w:lang w:val="en-GB"/>
        </w:rPr>
        <w:t>;</w:t>
      </w:r>
      <w:r>
        <w:rPr>
          <w:kern w:val="20"/>
          <w:lang w:val="en-GB"/>
        </w:rPr>
        <w:t xml:space="preserve"> </w:t>
      </w:r>
    </w:p>
    <w:p w:rsidR="000F21D6" w:rsidRPr="00951985" w:rsidRDefault="000F21D6" w:rsidP="000F21D6">
      <w:pPr>
        <w:pStyle w:val="BodyText"/>
        <w:numPr>
          <w:ilvl w:val="0"/>
          <w:numId w:val="36"/>
        </w:numPr>
        <w:overflowPunct/>
        <w:autoSpaceDE/>
        <w:autoSpaceDN/>
        <w:adjustRightInd/>
        <w:spacing w:before="100" w:beforeAutospacing="1" w:after="100"/>
        <w:textAlignment w:val="auto"/>
        <w:rPr>
          <w:b/>
          <w:bCs/>
          <w:kern w:val="20"/>
          <w:lang w:val="en-GB"/>
        </w:rPr>
      </w:pPr>
      <w:r>
        <w:rPr>
          <w:kern w:val="20"/>
          <w:lang w:val="en-GB"/>
        </w:rPr>
        <w:t>EY employee</w:t>
      </w:r>
      <w:r w:rsidR="00EC6C70">
        <w:rPr>
          <w:kern w:val="20"/>
          <w:lang w:val="en-GB"/>
        </w:rPr>
        <w:t>’s</w:t>
      </w:r>
      <w:r>
        <w:rPr>
          <w:kern w:val="20"/>
          <w:lang w:val="en-GB"/>
        </w:rPr>
        <w:t xml:space="preserve"> first </w:t>
      </w:r>
      <w:r w:rsidR="00951985">
        <w:rPr>
          <w:kern w:val="20"/>
          <w:lang w:val="en-GB"/>
        </w:rPr>
        <w:t>name;</w:t>
      </w:r>
    </w:p>
    <w:p w:rsidR="00951985" w:rsidRPr="00951985" w:rsidRDefault="00951985" w:rsidP="00951985">
      <w:pPr>
        <w:pStyle w:val="BodyText"/>
        <w:numPr>
          <w:ilvl w:val="0"/>
          <w:numId w:val="36"/>
        </w:numPr>
        <w:overflowPunct/>
        <w:autoSpaceDE/>
        <w:autoSpaceDN/>
        <w:adjustRightInd/>
        <w:spacing w:before="100" w:beforeAutospacing="1" w:after="100"/>
        <w:textAlignment w:val="auto"/>
        <w:rPr>
          <w:b/>
          <w:bCs/>
          <w:kern w:val="20"/>
          <w:lang w:val="en-GB"/>
        </w:rPr>
      </w:pPr>
      <w:r>
        <w:rPr>
          <w:kern w:val="20"/>
          <w:lang w:val="en-GB"/>
        </w:rPr>
        <w:t>EY employee</w:t>
      </w:r>
      <w:r w:rsidR="00EC6C70">
        <w:rPr>
          <w:kern w:val="20"/>
          <w:lang w:val="en-GB"/>
        </w:rPr>
        <w:t>’s</w:t>
      </w:r>
      <w:r>
        <w:rPr>
          <w:kern w:val="20"/>
          <w:lang w:val="en-GB"/>
        </w:rPr>
        <w:t xml:space="preserve"> last name;</w:t>
      </w:r>
    </w:p>
    <w:p w:rsidR="000F21D6" w:rsidRDefault="000F21D6" w:rsidP="000F21D6">
      <w:pPr>
        <w:pStyle w:val="BodyText"/>
        <w:numPr>
          <w:ilvl w:val="0"/>
          <w:numId w:val="36"/>
        </w:numPr>
        <w:overflowPunct/>
        <w:autoSpaceDE/>
        <w:autoSpaceDN/>
        <w:adjustRightInd/>
        <w:spacing w:before="100" w:beforeAutospacing="1" w:after="100"/>
        <w:textAlignment w:val="auto"/>
        <w:rPr>
          <w:b/>
          <w:bCs/>
          <w:kern w:val="20"/>
          <w:lang w:val="en-GB"/>
        </w:rPr>
      </w:pPr>
      <w:r>
        <w:rPr>
          <w:kern w:val="20"/>
          <w:lang w:val="en-GB"/>
        </w:rPr>
        <w:t>EY employee</w:t>
      </w:r>
      <w:r w:rsidR="00EC6C70">
        <w:rPr>
          <w:kern w:val="20"/>
          <w:lang w:val="en-GB"/>
        </w:rPr>
        <w:t>’s</w:t>
      </w:r>
      <w:r>
        <w:rPr>
          <w:kern w:val="20"/>
          <w:lang w:val="en-GB"/>
        </w:rPr>
        <w:t xml:space="preserve"> job title </w:t>
      </w:r>
    </w:p>
    <w:p w:rsidR="000F21D6" w:rsidRDefault="000F21D6" w:rsidP="000F21D6">
      <w:pPr>
        <w:pStyle w:val="BodyText"/>
        <w:numPr>
          <w:ilvl w:val="0"/>
          <w:numId w:val="36"/>
        </w:numPr>
        <w:overflowPunct/>
        <w:autoSpaceDE/>
        <w:autoSpaceDN/>
        <w:adjustRightInd/>
        <w:spacing w:before="100" w:beforeAutospacing="1" w:after="100"/>
        <w:textAlignment w:val="auto"/>
        <w:rPr>
          <w:b/>
          <w:bCs/>
          <w:kern w:val="20"/>
          <w:lang w:val="en-GB"/>
        </w:rPr>
      </w:pPr>
      <w:r>
        <w:rPr>
          <w:kern w:val="20"/>
          <w:lang w:val="en-GB"/>
        </w:rPr>
        <w:t>EY employee</w:t>
      </w:r>
      <w:r w:rsidR="00EC6C70">
        <w:rPr>
          <w:kern w:val="20"/>
          <w:lang w:val="en-GB"/>
        </w:rPr>
        <w:t>’s</w:t>
      </w:r>
      <w:r>
        <w:rPr>
          <w:kern w:val="20"/>
          <w:lang w:val="en-GB"/>
        </w:rPr>
        <w:t xml:space="preserve"> rank </w:t>
      </w:r>
    </w:p>
    <w:p w:rsidR="000F21D6" w:rsidRDefault="000F21D6" w:rsidP="000F21D6">
      <w:pPr>
        <w:pStyle w:val="BodyText"/>
        <w:numPr>
          <w:ilvl w:val="0"/>
          <w:numId w:val="36"/>
        </w:numPr>
        <w:overflowPunct/>
        <w:autoSpaceDE/>
        <w:autoSpaceDN/>
        <w:adjustRightInd/>
        <w:spacing w:before="100" w:beforeAutospacing="1" w:after="100"/>
        <w:textAlignment w:val="auto"/>
        <w:rPr>
          <w:b/>
          <w:bCs/>
          <w:kern w:val="20"/>
          <w:lang w:val="en-GB"/>
        </w:rPr>
      </w:pPr>
      <w:r>
        <w:rPr>
          <w:kern w:val="20"/>
          <w:lang w:val="en-GB"/>
        </w:rPr>
        <w:t>EY employee</w:t>
      </w:r>
      <w:r w:rsidR="00EC6C70">
        <w:rPr>
          <w:kern w:val="20"/>
          <w:lang w:val="en-GB"/>
        </w:rPr>
        <w:t>’s</w:t>
      </w:r>
      <w:r>
        <w:rPr>
          <w:kern w:val="20"/>
          <w:lang w:val="en-GB"/>
        </w:rPr>
        <w:t xml:space="preserve"> location data/ IP address and ID based on region </w:t>
      </w:r>
    </w:p>
    <w:p w:rsidR="000F21D6" w:rsidRDefault="000F21D6" w:rsidP="007C2D10">
      <w:pPr>
        <w:pStyle w:val="BodyText"/>
        <w:ind w:left="360"/>
        <w:rPr>
          <w:rFonts w:eastAsia="Arial Unicode MS" w:cs="Arial Unicode MS"/>
          <w:color w:val="000000"/>
          <w:szCs w:val="24"/>
          <w:lang w:val="en-US" w:eastAsia="zh-TW"/>
        </w:rPr>
      </w:pPr>
    </w:p>
    <w:p w:rsidR="000F21D6" w:rsidRPr="00D20835" w:rsidRDefault="0073104C" w:rsidP="00D20835">
      <w:pPr>
        <w:pStyle w:val="BodyText"/>
        <w:ind w:left="360"/>
        <w:rPr>
          <w:rFonts w:eastAsia="Arial Unicode MS" w:cs="Arial Unicode MS"/>
          <w:color w:val="000000"/>
          <w:szCs w:val="24"/>
          <w:lang w:val="en-US" w:eastAsia="zh-TW"/>
        </w:rPr>
      </w:pPr>
      <w:r>
        <w:rPr>
          <w:rFonts w:eastAsia="Arial Unicode MS" w:cs="Arial Unicode MS"/>
          <w:color w:val="000000"/>
          <w:szCs w:val="24"/>
          <w:lang w:val="en-US" w:eastAsia="zh-TW"/>
        </w:rPr>
        <w:t>This data is sourced from</w:t>
      </w:r>
      <w:r w:rsidR="00664608">
        <w:rPr>
          <w:rFonts w:eastAsia="Arial Unicode MS" w:cs="Arial Unicode MS"/>
          <w:color w:val="000000"/>
          <w:szCs w:val="24"/>
          <w:lang w:val="en-US" w:eastAsia="zh-TW"/>
        </w:rPr>
        <w:t xml:space="preserve"> </w:t>
      </w:r>
      <w:r w:rsidR="000F21D6">
        <w:rPr>
          <w:color w:val="000000"/>
        </w:rPr>
        <w:t xml:space="preserve">a feed from other EY systems (GHRDB and GHRS). The </w:t>
      </w:r>
      <w:r w:rsidR="002B743C">
        <w:rPr>
          <w:color w:val="000000"/>
        </w:rPr>
        <w:t>Tool</w:t>
      </w:r>
      <w:r w:rsidR="000F21D6">
        <w:rPr>
          <w:color w:val="000000"/>
        </w:rPr>
        <w:t xml:space="preserve"> will u</w:t>
      </w:r>
      <w:r w:rsidR="00EC6C70">
        <w:rPr>
          <w:color w:val="000000"/>
        </w:rPr>
        <w:t>se the</w:t>
      </w:r>
      <w:r w:rsidR="000F21D6">
        <w:rPr>
          <w:color w:val="000000"/>
        </w:rPr>
        <w:t xml:space="preserve"> EY Active Directory (EYAD) to get login details of EY employees. </w:t>
      </w:r>
    </w:p>
    <w:p w:rsidR="00664608" w:rsidRPr="000F51D8" w:rsidRDefault="00664608" w:rsidP="007C2D10">
      <w:pPr>
        <w:pStyle w:val="NormalWeb"/>
        <w:numPr>
          <w:ilvl w:val="0"/>
          <w:numId w:val="35"/>
        </w:numPr>
        <w:rPr>
          <w:rFonts w:ascii="EYInterstate Light" w:hAnsi="EYInterstate Light" w:cs="Helvetica" w:hint="default"/>
          <w:b/>
          <w:lang w:val="en-US"/>
        </w:rPr>
      </w:pPr>
      <w:r w:rsidRPr="000F51D8">
        <w:rPr>
          <w:rFonts w:ascii="EYInterstate Light" w:hAnsi="EYInterstate Light" w:cs="Helvetica" w:hint="default"/>
          <w:b/>
          <w:lang w:val="en-US"/>
        </w:rPr>
        <w:t>Sensitive Personal Data</w:t>
      </w:r>
    </w:p>
    <w:p w:rsidR="000F51D8" w:rsidRPr="000F51D8" w:rsidRDefault="000F51D8" w:rsidP="007C2D10">
      <w:pPr>
        <w:pStyle w:val="NormalWeb"/>
        <w:ind w:left="360"/>
        <w:rPr>
          <w:rFonts w:ascii="EYInterstate Light" w:hAnsi="EYInterstate Light" w:hint="default"/>
          <w:b/>
          <w:bCs/>
          <w:lang w:val="en-US"/>
        </w:rPr>
      </w:pPr>
      <w:r>
        <w:rPr>
          <w:rFonts w:ascii="EYInterstate Light" w:hAnsi="EYInterstate Light" w:cs="Helvetica" w:hint="default"/>
          <w:lang w:val="en-US"/>
        </w:rPr>
        <w:t xml:space="preserve">Sensitive personal data </w:t>
      </w:r>
      <w:r w:rsidR="001765E1">
        <w:rPr>
          <w:rFonts w:ascii="EYInterstate Light" w:hAnsi="EYInterstate Light" w:cs="Helvetica" w:hint="default"/>
          <w:lang w:val="en-US"/>
        </w:rPr>
        <w:t>reveals</w:t>
      </w:r>
      <w:r>
        <w:rPr>
          <w:rFonts w:ascii="EYInterstate Light" w:hAnsi="EYInterstate Light" w:cs="Helvetica" w:hint="default"/>
          <w:lang w:val="en-US"/>
        </w:rPr>
        <w:t xml:space="preserve"> your racial or ethnic origin, political opinions, religious or philosophical beliefs, trade union membership, genetic data, biometric data, data concerning health or data concerning sex life or sexual orientation.</w:t>
      </w:r>
    </w:p>
    <w:p w:rsidR="00664608" w:rsidRDefault="008B1B7D" w:rsidP="007C2D10">
      <w:pPr>
        <w:pStyle w:val="NormalWeb"/>
        <w:ind w:left="360"/>
        <w:rPr>
          <w:rFonts w:ascii="EYInterstate Light" w:hAnsi="EYInterstate Light" w:cs="Helvetica" w:hint="default"/>
          <w:lang w:val="en-US"/>
        </w:rPr>
      </w:pPr>
      <w:r w:rsidRPr="00AF74DA">
        <w:rPr>
          <w:rFonts w:ascii="EYInterstate Light" w:hAnsi="EYInterstate Light" w:cs="Helvetica" w:hint="default"/>
          <w:lang w:val="en-US"/>
        </w:rPr>
        <w:t xml:space="preserve">EY does not intentionally collect any sensitive </w:t>
      </w:r>
      <w:r w:rsidR="00734E89">
        <w:rPr>
          <w:rFonts w:ascii="EYInterstate Light" w:hAnsi="EYInterstate Light" w:cs="Helvetica" w:hint="default"/>
          <w:lang w:val="en-US"/>
        </w:rPr>
        <w:t xml:space="preserve">personal data </w:t>
      </w:r>
      <w:r w:rsidRPr="00AF74DA">
        <w:rPr>
          <w:rFonts w:ascii="EYInterstate Light" w:hAnsi="EYInterstate Light" w:cs="Helvetica" w:hint="default"/>
          <w:lang w:val="en-US"/>
        </w:rPr>
        <w:t xml:space="preserve">from you via the </w:t>
      </w:r>
      <w:r>
        <w:rPr>
          <w:rFonts w:ascii="EYInterstate Light" w:hAnsi="EYInterstate Light" w:cs="Helvetica" w:hint="default"/>
          <w:lang w:val="en-US"/>
        </w:rPr>
        <w:t>Tool</w:t>
      </w:r>
      <w:r w:rsidR="001765E1">
        <w:rPr>
          <w:rFonts w:ascii="EYInterstate Light" w:hAnsi="EYInterstate Light" w:cs="Helvetica" w:hint="default"/>
          <w:lang w:val="en-US"/>
        </w:rPr>
        <w:t xml:space="preserve">. The Tool’s </w:t>
      </w:r>
      <w:r w:rsidRPr="00AF74DA">
        <w:rPr>
          <w:rFonts w:ascii="EYInterstate Light" w:hAnsi="EYInterstate Light" w:cs="Helvetica" w:hint="default"/>
          <w:lang w:val="en-US"/>
        </w:rPr>
        <w:t xml:space="preserve">intention </w:t>
      </w:r>
      <w:r w:rsidR="001765E1">
        <w:rPr>
          <w:rFonts w:ascii="EYInterstate Light" w:hAnsi="EYInterstate Light" w:cs="Helvetica" w:hint="default"/>
          <w:lang w:val="en-US"/>
        </w:rPr>
        <w:t xml:space="preserve">is not </w:t>
      </w:r>
      <w:r w:rsidRPr="00AF74DA">
        <w:rPr>
          <w:rFonts w:ascii="EYInterstate Light" w:hAnsi="EYInterstate Light" w:cs="Helvetica" w:hint="default"/>
          <w:lang w:val="en-US"/>
        </w:rPr>
        <w:t>to process such information.</w:t>
      </w:r>
    </w:p>
    <w:p w:rsidR="00205B6D" w:rsidRPr="00AF74DA" w:rsidRDefault="00205B6D" w:rsidP="007C2D10">
      <w:pPr>
        <w:pStyle w:val="NormalWeb"/>
        <w:numPr>
          <w:ilvl w:val="0"/>
          <w:numId w:val="35"/>
        </w:numPr>
        <w:rPr>
          <w:rFonts w:ascii="EYInterstate Light" w:hAnsi="EYInterstate Light" w:hint="default"/>
          <w:lang w:val="en-US"/>
        </w:rPr>
      </w:pPr>
      <w:r w:rsidRPr="00AF74DA">
        <w:rPr>
          <w:rStyle w:val="Strong"/>
          <w:rFonts w:ascii="EYInterstate Light" w:hAnsi="EYInterstate Light" w:hint="default"/>
          <w:lang w:val="en-US"/>
        </w:rPr>
        <w:t>Who can access your information?</w:t>
      </w:r>
    </w:p>
    <w:p w:rsidR="00D94A01" w:rsidRDefault="00D94A01" w:rsidP="007C2D10">
      <w:pPr>
        <w:pStyle w:val="NormalWeb"/>
        <w:ind w:firstLine="360"/>
        <w:rPr>
          <w:rFonts w:ascii="EYInterstate Light" w:hAnsi="EYInterstate Light" w:cs="Helvetica" w:hint="default"/>
          <w:lang w:val="en-US"/>
        </w:rPr>
      </w:pPr>
      <w:r w:rsidRPr="00AF74DA">
        <w:rPr>
          <w:rFonts w:ascii="EYInterstate Light" w:hAnsi="EYInterstate Light" w:cs="Helvetica" w:hint="default"/>
          <w:lang w:val="en-US"/>
        </w:rPr>
        <w:t xml:space="preserve">Your personal </w:t>
      </w:r>
      <w:r w:rsidR="00734E89">
        <w:rPr>
          <w:rFonts w:ascii="EYInterstate Light" w:hAnsi="EYInterstate Light" w:cs="Helvetica" w:hint="default"/>
          <w:lang w:val="en-US"/>
        </w:rPr>
        <w:t xml:space="preserve">data </w:t>
      </w:r>
      <w:r w:rsidR="00AD0F93">
        <w:rPr>
          <w:rFonts w:ascii="EYInterstate Light" w:hAnsi="EYInterstate Light" w:cs="Helvetica" w:hint="default"/>
          <w:lang w:val="en-US"/>
        </w:rPr>
        <w:t>is</w:t>
      </w:r>
      <w:r w:rsidRPr="00AF74DA">
        <w:rPr>
          <w:rFonts w:ascii="EYInterstate Light" w:hAnsi="EYInterstate Light" w:cs="Helvetica" w:hint="default"/>
          <w:lang w:val="en-US"/>
        </w:rPr>
        <w:t xml:space="preserve"> accessed in the </w:t>
      </w:r>
      <w:r w:rsidR="00FC3D89">
        <w:rPr>
          <w:rFonts w:ascii="EYInterstate Light" w:hAnsi="EYInterstate Light" w:cs="Helvetica" w:hint="default"/>
          <w:lang w:val="en-US"/>
        </w:rPr>
        <w:t>Tool</w:t>
      </w:r>
      <w:r w:rsidRPr="00AF74DA">
        <w:rPr>
          <w:rFonts w:ascii="EYInterstate Light" w:hAnsi="EYInterstate Light" w:cs="Helvetica" w:hint="default"/>
          <w:lang w:val="en-US"/>
        </w:rPr>
        <w:t xml:space="preserve"> by the following perso</w:t>
      </w:r>
      <w:r w:rsidR="008B1B7D">
        <w:rPr>
          <w:rFonts w:ascii="EYInterstate Light" w:hAnsi="EYInterstate Light" w:cs="Helvetica" w:hint="default"/>
          <w:lang w:val="en-US"/>
        </w:rPr>
        <w:t>ns</w:t>
      </w:r>
      <w:r w:rsidR="00357E44">
        <w:rPr>
          <w:rFonts w:ascii="EYInterstate Light" w:hAnsi="EYInterstate Light" w:cs="Helvetica" w:hint="default"/>
          <w:lang w:val="en-US"/>
        </w:rPr>
        <w:t>/teams:</w:t>
      </w:r>
    </w:p>
    <w:p w:rsidR="007B7D4A" w:rsidRPr="00D20835" w:rsidRDefault="003A09A4" w:rsidP="003A09A4">
      <w:pPr>
        <w:pStyle w:val="000"/>
        <w:ind w:left="426"/>
        <w:rPr>
          <w:lang w:val="en-GB"/>
        </w:rPr>
      </w:pPr>
      <w:r w:rsidRPr="00D20835">
        <w:rPr>
          <w:lang w:val="en-GB"/>
        </w:rPr>
        <w:t xml:space="preserve">Only EY personnel will have access to the Tool, </w:t>
      </w:r>
      <w:r w:rsidR="007B7D4A" w:rsidRPr="00D20835">
        <w:rPr>
          <w:lang w:val="en-GB"/>
        </w:rPr>
        <w:t>specifically:</w:t>
      </w:r>
    </w:p>
    <w:p w:rsidR="007B7D4A" w:rsidRPr="00D20835" w:rsidRDefault="003A09A4" w:rsidP="007B7D4A">
      <w:pPr>
        <w:pStyle w:val="000"/>
        <w:numPr>
          <w:ilvl w:val="0"/>
          <w:numId w:val="39"/>
        </w:numPr>
        <w:rPr>
          <w:lang w:val="en-GB"/>
        </w:rPr>
      </w:pPr>
      <w:r w:rsidRPr="00D20835">
        <w:rPr>
          <w:lang w:val="en-GB"/>
        </w:rPr>
        <w:t>EY International T</w:t>
      </w:r>
      <w:r w:rsidR="007B7D4A" w:rsidRPr="00D20835">
        <w:rPr>
          <w:lang w:val="en-GB"/>
        </w:rPr>
        <w:t>ax Services (ITS) professionals;</w:t>
      </w:r>
    </w:p>
    <w:p w:rsidR="007B7D4A" w:rsidRPr="00D20835" w:rsidRDefault="002B743C" w:rsidP="007B7D4A">
      <w:pPr>
        <w:pStyle w:val="000"/>
        <w:numPr>
          <w:ilvl w:val="0"/>
          <w:numId w:val="39"/>
        </w:numPr>
        <w:rPr>
          <w:lang w:val="en-GB"/>
        </w:rPr>
      </w:pPr>
      <w:r w:rsidRPr="00D20835">
        <w:rPr>
          <w:lang w:val="en-GB"/>
        </w:rPr>
        <w:t>T</w:t>
      </w:r>
      <w:r w:rsidR="003A09A4" w:rsidRPr="00D20835">
        <w:rPr>
          <w:lang w:val="en-GB"/>
        </w:rPr>
        <w:t>o</w:t>
      </w:r>
      <w:r w:rsidR="007B7D4A" w:rsidRPr="00D20835">
        <w:rPr>
          <w:lang w:val="en-GB"/>
        </w:rPr>
        <w:t>ol development / support staff</w:t>
      </w:r>
    </w:p>
    <w:p w:rsidR="007B7D4A" w:rsidRPr="00D20835" w:rsidRDefault="007B7D4A" w:rsidP="007B7D4A">
      <w:pPr>
        <w:pStyle w:val="000"/>
        <w:rPr>
          <w:lang w:val="en-GB"/>
        </w:rPr>
      </w:pPr>
    </w:p>
    <w:p w:rsidR="003A09A4" w:rsidRDefault="003A09A4" w:rsidP="007B7D4A">
      <w:pPr>
        <w:pStyle w:val="000"/>
        <w:ind w:left="426"/>
        <w:rPr>
          <w:lang w:val="en-GB"/>
        </w:rPr>
      </w:pPr>
      <w:r w:rsidRPr="00D20835">
        <w:rPr>
          <w:lang w:val="en-GB"/>
        </w:rPr>
        <w:t>They will have access to read the data sourced from 3</w:t>
      </w:r>
      <w:r w:rsidRPr="00D20835">
        <w:rPr>
          <w:vertAlign w:val="superscript"/>
          <w:lang w:val="en-GB"/>
        </w:rPr>
        <w:t>rd</w:t>
      </w:r>
      <w:r w:rsidRPr="00D20835">
        <w:rPr>
          <w:lang w:val="en-GB"/>
        </w:rPr>
        <w:t xml:space="preserve"> party vendor databases and view the </w:t>
      </w:r>
      <w:proofErr w:type="gramStart"/>
      <w:r w:rsidRPr="00D20835">
        <w:rPr>
          <w:lang w:val="en-GB"/>
        </w:rPr>
        <w:t>aforementioned personal</w:t>
      </w:r>
      <w:proofErr w:type="gramEnd"/>
      <w:r w:rsidRPr="00D20835">
        <w:rPr>
          <w:lang w:val="en-GB"/>
        </w:rPr>
        <w:t xml:space="preserve"> data of EY employees (name, email address, job title, rank, location).</w:t>
      </w:r>
    </w:p>
    <w:p w:rsidR="00D20835" w:rsidRDefault="00D20835" w:rsidP="007B7D4A">
      <w:pPr>
        <w:pStyle w:val="000"/>
        <w:ind w:left="426"/>
        <w:rPr>
          <w:lang w:val="en-GB"/>
        </w:rPr>
      </w:pPr>
    </w:p>
    <w:p w:rsidR="00337562" w:rsidRDefault="00D20835" w:rsidP="00A648FE">
      <w:pPr>
        <w:pStyle w:val="403"/>
        <w:ind w:left="426"/>
        <w:rPr>
          <w:rFonts w:eastAsiaTheme="minorHAnsi" w:cstheme="minorBidi"/>
          <w:lang w:val="en-US"/>
        </w:rPr>
      </w:pPr>
      <w:r w:rsidRPr="00D20835">
        <w:rPr>
          <w:rFonts w:eastAsiaTheme="minorHAnsi" w:cstheme="minorBidi"/>
          <w:lang w:val="en-US"/>
        </w:rPr>
        <w:t>Access rights are determined on a hierarchical basis as shown in the following table:</w:t>
      </w:r>
    </w:p>
    <w:p w:rsidR="00A648FE" w:rsidRPr="00A648FE" w:rsidRDefault="00A648FE" w:rsidP="00A648FE">
      <w:pPr>
        <w:rPr>
          <w:lang w:val="en-US"/>
        </w:rPr>
      </w:pP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463"/>
        <w:gridCol w:w="2767"/>
      </w:tblGrid>
      <w:tr w:rsidR="003A09A4" w:rsidTr="003F1C54">
        <w:tc>
          <w:tcPr>
            <w:tcW w:w="1356" w:type="dxa"/>
            <w:shd w:val="clear" w:color="auto" w:fill="D9D9D9"/>
            <w:vAlign w:val="center"/>
            <w:hideMark/>
          </w:tcPr>
          <w:p w:rsidR="003A09A4" w:rsidRPr="00737365" w:rsidRDefault="003A09A4" w:rsidP="003A09A4">
            <w:pPr>
              <w:ind w:left="426"/>
              <w:jc w:val="center"/>
              <w:rPr>
                <w:lang w:val="en-US"/>
              </w:rPr>
            </w:pPr>
            <w:r w:rsidDel="003A09A4">
              <w:rPr>
                <w:rFonts w:cs="Helvetica"/>
                <w:lang w:val="en-US"/>
              </w:rPr>
              <w:t xml:space="preserve"> </w:t>
            </w:r>
            <w:r w:rsidRPr="00737365">
              <w:rPr>
                <w:b/>
                <w:bCs/>
                <w:lang w:val="en-US"/>
              </w:rPr>
              <w:t>User Role</w:t>
            </w:r>
            <w:r w:rsidRPr="00737365">
              <w:rPr>
                <w:lang w:val="en-US"/>
              </w:rPr>
              <w:t> </w:t>
            </w:r>
          </w:p>
        </w:tc>
        <w:tc>
          <w:tcPr>
            <w:tcW w:w="3463" w:type="dxa"/>
            <w:shd w:val="clear" w:color="auto" w:fill="D9D9D9"/>
            <w:vAlign w:val="center"/>
            <w:hideMark/>
          </w:tcPr>
          <w:p w:rsidR="003A09A4" w:rsidRPr="00737365" w:rsidRDefault="003A09A4" w:rsidP="003A09A4">
            <w:pPr>
              <w:ind w:left="426"/>
              <w:rPr>
                <w:lang w:val="en-US"/>
              </w:rPr>
            </w:pPr>
            <w:r w:rsidRPr="00737365">
              <w:rPr>
                <w:b/>
                <w:bCs/>
                <w:lang w:val="en-US"/>
              </w:rPr>
              <w:t>Description</w:t>
            </w:r>
            <w:r w:rsidRPr="00737365">
              <w:rPr>
                <w:lang w:val="en-US"/>
              </w:rPr>
              <w:t> </w:t>
            </w:r>
          </w:p>
        </w:tc>
        <w:tc>
          <w:tcPr>
            <w:tcW w:w="2767" w:type="dxa"/>
            <w:shd w:val="clear" w:color="auto" w:fill="D9D9D9"/>
          </w:tcPr>
          <w:p w:rsidR="003A09A4" w:rsidRPr="00737365" w:rsidRDefault="003A09A4" w:rsidP="003A09A4">
            <w:pPr>
              <w:ind w:left="426"/>
              <w:rPr>
                <w:b/>
                <w:bCs/>
                <w:lang w:val="en-US"/>
              </w:rPr>
            </w:pPr>
            <w:r w:rsidRPr="00737365">
              <w:rPr>
                <w:b/>
                <w:bCs/>
                <w:lang w:val="en-US"/>
              </w:rPr>
              <w:t>Located</w:t>
            </w:r>
          </w:p>
        </w:tc>
      </w:tr>
      <w:tr w:rsidR="003A09A4" w:rsidTr="003F1C54">
        <w:tc>
          <w:tcPr>
            <w:tcW w:w="1356" w:type="dxa"/>
            <w:shd w:val="clear" w:color="auto" w:fill="auto"/>
            <w:hideMark/>
          </w:tcPr>
          <w:p w:rsidR="003A09A4" w:rsidRPr="00737365" w:rsidRDefault="003A09A4" w:rsidP="003A09A4">
            <w:pPr>
              <w:ind w:left="426"/>
              <w:rPr>
                <w:lang w:val="en-US"/>
              </w:rPr>
            </w:pPr>
            <w:r w:rsidRPr="00737365">
              <w:rPr>
                <w:lang w:val="en-US"/>
              </w:rPr>
              <w:t>Study Analyst  </w:t>
            </w:r>
          </w:p>
        </w:tc>
        <w:tc>
          <w:tcPr>
            <w:tcW w:w="3463" w:type="dxa"/>
            <w:shd w:val="clear" w:color="auto" w:fill="auto"/>
            <w:hideMark/>
          </w:tcPr>
          <w:p w:rsidR="003A09A4" w:rsidRPr="00737365" w:rsidRDefault="003F1C54" w:rsidP="003A09A4">
            <w:pPr>
              <w:ind w:left="426"/>
              <w:rPr>
                <w:lang w:val="en-US"/>
              </w:rPr>
            </w:pPr>
            <w:r>
              <w:rPr>
                <w:rFonts w:cs="Calibri"/>
                <w:lang w:val="en-US"/>
              </w:rPr>
              <w:t>Initiate project set up, perform search/review comparable data, add filters, update filters, select database, update database, export data, import data, create reports, leverage existing search. </w:t>
            </w:r>
          </w:p>
        </w:tc>
        <w:tc>
          <w:tcPr>
            <w:tcW w:w="2767" w:type="dxa"/>
          </w:tcPr>
          <w:p w:rsidR="003A09A4" w:rsidRPr="00737365" w:rsidRDefault="003A09A4" w:rsidP="003A09A4">
            <w:pPr>
              <w:ind w:left="426"/>
              <w:rPr>
                <w:rFonts w:cs="Calibri"/>
                <w:lang w:val="en-US"/>
              </w:rPr>
            </w:pPr>
            <w:r w:rsidRPr="00737365">
              <w:rPr>
                <w:rFonts w:cs="Calibri"/>
                <w:lang w:val="en-US"/>
              </w:rPr>
              <w:t>Globally</w:t>
            </w:r>
          </w:p>
        </w:tc>
      </w:tr>
      <w:tr w:rsidR="003A09A4" w:rsidTr="003F1C54">
        <w:tc>
          <w:tcPr>
            <w:tcW w:w="1356" w:type="dxa"/>
            <w:shd w:val="clear" w:color="auto" w:fill="auto"/>
            <w:hideMark/>
          </w:tcPr>
          <w:p w:rsidR="003A09A4" w:rsidRPr="00737365" w:rsidRDefault="003A09A4" w:rsidP="003A09A4">
            <w:pPr>
              <w:ind w:left="426"/>
              <w:rPr>
                <w:lang w:val="en-US"/>
              </w:rPr>
            </w:pPr>
            <w:r w:rsidRPr="00737365">
              <w:rPr>
                <w:lang w:val="en-US"/>
              </w:rPr>
              <w:t>Study Admin </w:t>
            </w:r>
          </w:p>
        </w:tc>
        <w:tc>
          <w:tcPr>
            <w:tcW w:w="3463" w:type="dxa"/>
            <w:shd w:val="clear" w:color="auto" w:fill="auto"/>
            <w:hideMark/>
          </w:tcPr>
          <w:p w:rsidR="003A09A4" w:rsidRPr="00737365" w:rsidRDefault="003F1C54" w:rsidP="003A09A4">
            <w:pPr>
              <w:ind w:left="426"/>
              <w:rPr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Access to the entire system, add/remove users to/from studies (does not have to be assigned to study)</w:t>
            </w:r>
            <w:r>
              <w:rPr>
                <w:rFonts w:cs="Calibri"/>
                <w:lang w:val="en-US"/>
              </w:rPr>
              <w:t>, Lock/unlock a study.</w:t>
            </w:r>
            <w:r w:rsidR="003A09A4" w:rsidRPr="00737365">
              <w:rPr>
                <w:lang w:val="en-US"/>
              </w:rPr>
              <w:t> </w:t>
            </w:r>
          </w:p>
        </w:tc>
        <w:tc>
          <w:tcPr>
            <w:tcW w:w="2767" w:type="dxa"/>
          </w:tcPr>
          <w:p w:rsidR="003A09A4" w:rsidRPr="00737365" w:rsidRDefault="003A09A4" w:rsidP="003A09A4">
            <w:pPr>
              <w:ind w:left="426"/>
              <w:rPr>
                <w:rFonts w:cs="Calibri"/>
                <w:color w:val="000000"/>
                <w:lang w:val="en-US"/>
              </w:rPr>
            </w:pPr>
            <w:r w:rsidRPr="00737365">
              <w:rPr>
                <w:rFonts w:cs="Calibri"/>
                <w:lang w:val="en-US"/>
              </w:rPr>
              <w:t>Globally</w:t>
            </w:r>
          </w:p>
        </w:tc>
      </w:tr>
      <w:tr w:rsidR="003A09A4" w:rsidTr="003F1C54">
        <w:tc>
          <w:tcPr>
            <w:tcW w:w="1356" w:type="dxa"/>
            <w:shd w:val="clear" w:color="auto" w:fill="auto"/>
            <w:hideMark/>
          </w:tcPr>
          <w:p w:rsidR="003A09A4" w:rsidRPr="00737365" w:rsidRDefault="003A09A4" w:rsidP="003A09A4">
            <w:pPr>
              <w:ind w:left="426"/>
              <w:rPr>
                <w:lang w:val="en-US"/>
              </w:rPr>
            </w:pPr>
            <w:r w:rsidRPr="00737365">
              <w:rPr>
                <w:lang w:val="en-US"/>
              </w:rPr>
              <w:t>Viewer </w:t>
            </w:r>
          </w:p>
        </w:tc>
        <w:tc>
          <w:tcPr>
            <w:tcW w:w="3463" w:type="dxa"/>
            <w:shd w:val="clear" w:color="auto" w:fill="auto"/>
            <w:hideMark/>
          </w:tcPr>
          <w:p w:rsidR="003A09A4" w:rsidRPr="00737365" w:rsidRDefault="003A09A4" w:rsidP="003A09A4">
            <w:pPr>
              <w:ind w:left="426"/>
              <w:rPr>
                <w:lang w:val="en-US"/>
              </w:rPr>
            </w:pPr>
            <w:r w:rsidRPr="00737365">
              <w:rPr>
                <w:rFonts w:cs="Calibri"/>
                <w:color w:val="000000"/>
                <w:lang w:val="en-US"/>
              </w:rPr>
              <w:t>View access only</w:t>
            </w:r>
            <w:r w:rsidRPr="00737365">
              <w:rPr>
                <w:rFonts w:cs="Calibri"/>
                <w:lang w:val="en-US"/>
              </w:rPr>
              <w:t> </w:t>
            </w:r>
          </w:p>
        </w:tc>
        <w:tc>
          <w:tcPr>
            <w:tcW w:w="2767" w:type="dxa"/>
          </w:tcPr>
          <w:p w:rsidR="003A09A4" w:rsidRPr="00737365" w:rsidRDefault="003A09A4" w:rsidP="003A09A4">
            <w:pPr>
              <w:ind w:left="426"/>
              <w:rPr>
                <w:rFonts w:cs="Calibri"/>
                <w:color w:val="000000"/>
                <w:lang w:val="en-US"/>
              </w:rPr>
            </w:pPr>
            <w:r w:rsidRPr="00737365">
              <w:rPr>
                <w:rFonts w:cs="Calibri"/>
                <w:lang w:val="en-US"/>
              </w:rPr>
              <w:t>Globally</w:t>
            </w:r>
          </w:p>
        </w:tc>
      </w:tr>
      <w:tr w:rsidR="003A09A4" w:rsidTr="003F1C54">
        <w:tc>
          <w:tcPr>
            <w:tcW w:w="1356" w:type="dxa"/>
            <w:shd w:val="clear" w:color="auto" w:fill="auto"/>
            <w:hideMark/>
          </w:tcPr>
          <w:p w:rsidR="003A09A4" w:rsidRPr="00737365" w:rsidRDefault="003A09A4" w:rsidP="003A09A4">
            <w:pPr>
              <w:ind w:left="426"/>
              <w:rPr>
                <w:lang w:val="en-US"/>
              </w:rPr>
            </w:pPr>
            <w:r w:rsidRPr="00737365">
              <w:rPr>
                <w:lang w:val="en-US"/>
              </w:rPr>
              <w:t>System Admin </w:t>
            </w:r>
          </w:p>
        </w:tc>
        <w:tc>
          <w:tcPr>
            <w:tcW w:w="3463" w:type="dxa"/>
            <w:shd w:val="clear" w:color="auto" w:fill="auto"/>
            <w:hideMark/>
          </w:tcPr>
          <w:p w:rsidR="003A09A4" w:rsidRPr="00737365" w:rsidRDefault="003A09A4" w:rsidP="00A648FE">
            <w:pPr>
              <w:ind w:left="426"/>
              <w:rPr>
                <w:lang w:val="en-US"/>
              </w:rPr>
            </w:pPr>
            <w:r w:rsidRPr="00737365">
              <w:rPr>
                <w:rFonts w:cs="Calibri"/>
                <w:color w:val="000000"/>
                <w:lang w:val="en-US"/>
              </w:rPr>
              <w:t>Unrestricted access to the tool and all the studies.   (system logs, security, etc.)</w:t>
            </w:r>
            <w:bookmarkStart w:id="0" w:name="_GoBack"/>
            <w:bookmarkEnd w:id="0"/>
          </w:p>
        </w:tc>
        <w:tc>
          <w:tcPr>
            <w:tcW w:w="2767" w:type="dxa"/>
          </w:tcPr>
          <w:p w:rsidR="00A648FE" w:rsidRPr="00A648FE" w:rsidRDefault="003A09A4" w:rsidP="00A648FE">
            <w:pPr>
              <w:ind w:left="426"/>
              <w:rPr>
                <w:rFonts w:cs="Calibri"/>
                <w:lang w:val="en-US"/>
              </w:rPr>
            </w:pPr>
            <w:r w:rsidRPr="00737365">
              <w:rPr>
                <w:rFonts w:cs="Calibri"/>
                <w:lang w:val="en-US"/>
              </w:rPr>
              <w:t>Globally</w:t>
            </w:r>
          </w:p>
        </w:tc>
      </w:tr>
    </w:tbl>
    <w:p w:rsidR="0089151F" w:rsidRPr="00AF74DA" w:rsidRDefault="00D94A01" w:rsidP="007C2D10">
      <w:pPr>
        <w:pStyle w:val="NormalWeb"/>
        <w:ind w:left="360"/>
        <w:rPr>
          <w:rFonts w:ascii="EYInterstate Light" w:hAnsi="EYInterstate Light" w:hint="default"/>
          <w:lang w:val="en-US"/>
        </w:rPr>
      </w:pPr>
      <w:r w:rsidRPr="00AF74DA">
        <w:rPr>
          <w:rFonts w:ascii="EYInterstate Light" w:hAnsi="EYInterstate Light" w:hint="default"/>
          <w:lang w:val="en-US"/>
        </w:rPr>
        <w:lastRenderedPageBreak/>
        <w:t>The access rights detailed above involve</w:t>
      </w:r>
      <w:r w:rsidR="00AD0F93">
        <w:rPr>
          <w:rFonts w:ascii="EYInterstate Light" w:hAnsi="EYInterstate Light" w:hint="default"/>
          <w:lang w:val="en-US"/>
        </w:rPr>
        <w:t>s</w:t>
      </w:r>
      <w:r w:rsidRPr="00AF74DA">
        <w:rPr>
          <w:rFonts w:ascii="EYInterstate Light" w:hAnsi="EYInterstate Light" w:hint="default"/>
          <w:lang w:val="en-US"/>
        </w:rPr>
        <w:t xml:space="preserve"> transfer</w:t>
      </w:r>
      <w:r w:rsidR="001765E1">
        <w:rPr>
          <w:rFonts w:ascii="EYInterstate Light" w:hAnsi="EYInterstate Light" w:hint="default"/>
          <w:lang w:val="en-US"/>
        </w:rPr>
        <w:t>ring</w:t>
      </w:r>
      <w:r w:rsidRPr="00AF74DA">
        <w:rPr>
          <w:rFonts w:ascii="EYInterstate Light" w:hAnsi="EYInterstate Light" w:hint="default"/>
          <w:lang w:val="en-US"/>
        </w:rPr>
        <w:t xml:space="preserve"> personal</w:t>
      </w:r>
      <w:r w:rsidR="00734E89">
        <w:rPr>
          <w:rFonts w:ascii="EYInterstate Light" w:hAnsi="EYInterstate Light" w:hint="default"/>
          <w:lang w:val="en-US"/>
        </w:rPr>
        <w:t xml:space="preserve"> data</w:t>
      </w:r>
      <w:r w:rsidRPr="00AF74DA">
        <w:rPr>
          <w:rFonts w:ascii="EYInterstate Light" w:hAnsi="EYInterstate Light" w:hint="default"/>
          <w:lang w:val="en-US"/>
        </w:rPr>
        <w:t xml:space="preserve"> in various jurisdictions (including jurisdictions outside the European Union) in which EY operate</w:t>
      </w:r>
      <w:r w:rsidR="008B1B7D">
        <w:rPr>
          <w:rFonts w:ascii="EYInterstate Light" w:hAnsi="EYInterstate Light" w:hint="default"/>
          <w:lang w:val="en-US"/>
        </w:rPr>
        <w:t>s</w:t>
      </w:r>
      <w:r w:rsidRPr="00AF74DA">
        <w:rPr>
          <w:rFonts w:ascii="EYInterstate Light" w:hAnsi="EYInterstate Light" w:hint="default"/>
          <w:lang w:val="en-US"/>
        </w:rPr>
        <w:t xml:space="preserve"> (EY office locations are listed at </w:t>
      </w:r>
      <w:hyperlink r:id="rId12" w:history="1">
        <w:r w:rsidR="000A63F5" w:rsidRPr="000A63F5">
          <w:rPr>
            <w:rStyle w:val="Hyperlink"/>
            <w:rFonts w:ascii="EYInterstate Light" w:hAnsi="EYInterstate Light" w:hint="default"/>
            <w:lang w:val="en-US"/>
          </w:rPr>
          <w:t>www.ey.com/ourlocations</w:t>
        </w:r>
      </w:hyperlink>
      <w:r w:rsidRPr="00AF74DA">
        <w:rPr>
          <w:rFonts w:ascii="EYInterstate Light" w:hAnsi="EYInterstate Light" w:hint="default"/>
          <w:lang w:val="en-US"/>
        </w:rPr>
        <w:t>). EY will pr</w:t>
      </w:r>
      <w:r w:rsidR="00AA0A4E">
        <w:rPr>
          <w:rFonts w:ascii="EYInterstate Light" w:hAnsi="EYInterstate Light" w:hint="default"/>
          <w:lang w:val="en-US"/>
        </w:rPr>
        <w:t xml:space="preserve">ocess your personal data </w:t>
      </w:r>
      <w:r w:rsidRPr="00AF74DA">
        <w:rPr>
          <w:rFonts w:ascii="EYInterstate Light" w:hAnsi="EYInterstate Light" w:hint="default"/>
          <w:lang w:val="en-US"/>
        </w:rPr>
        <w:t xml:space="preserve">in the </w:t>
      </w:r>
      <w:r w:rsidR="00FC3D89">
        <w:rPr>
          <w:rFonts w:ascii="EYInterstate Light" w:hAnsi="EYInterstate Light" w:hint="default"/>
          <w:lang w:val="en-US"/>
        </w:rPr>
        <w:t>Tool</w:t>
      </w:r>
      <w:r w:rsidRPr="00AF74DA">
        <w:rPr>
          <w:rFonts w:ascii="EYInterstate Light" w:hAnsi="EYInterstate Light" w:hint="default"/>
          <w:lang w:val="en-US"/>
        </w:rPr>
        <w:t xml:space="preserve"> in accordance with applicable law and professional regulations in your jurisdiction. Transfers of personal </w:t>
      </w:r>
      <w:r w:rsidR="00734E89">
        <w:rPr>
          <w:rFonts w:ascii="EYInterstate Light" w:hAnsi="EYInterstate Light" w:hint="default"/>
          <w:lang w:val="en-US"/>
        </w:rPr>
        <w:t xml:space="preserve">data </w:t>
      </w:r>
      <w:r w:rsidRPr="00AF74DA">
        <w:rPr>
          <w:rFonts w:ascii="EYInterstate Light" w:hAnsi="EYInterstate Light" w:hint="default"/>
          <w:lang w:val="en-US"/>
        </w:rPr>
        <w:t>within the EY network are governed by EY’s Binding Corporate Rules</w:t>
      </w:r>
      <w:r w:rsidR="009430CC">
        <w:rPr>
          <w:rFonts w:ascii="EYInterstate Light" w:hAnsi="EYInterstate Light" w:hint="default"/>
          <w:lang w:val="en-US"/>
        </w:rPr>
        <w:t xml:space="preserve"> (</w:t>
      </w:r>
      <w:hyperlink r:id="rId13" w:history="1">
        <w:r w:rsidR="009430CC" w:rsidRPr="009430CC">
          <w:rPr>
            <w:rStyle w:val="Hyperlink"/>
            <w:rFonts w:ascii="EYInterstate Light" w:hAnsi="EYInterstate Light" w:hint="default"/>
            <w:lang w:val="en-US"/>
          </w:rPr>
          <w:t>www.ey.com/bcr</w:t>
        </w:r>
      </w:hyperlink>
      <w:r w:rsidR="009430CC">
        <w:rPr>
          <w:rFonts w:ascii="EYInterstate Light" w:hAnsi="EYInterstate Light" w:hint="default"/>
          <w:lang w:val="en-US"/>
        </w:rPr>
        <w:t>)</w:t>
      </w:r>
      <w:r w:rsidRPr="00AF74DA">
        <w:rPr>
          <w:rFonts w:ascii="EYInterstate Light" w:hAnsi="EYInterstate Light" w:hint="default"/>
          <w:lang w:val="en-US"/>
        </w:rPr>
        <w:t>.</w:t>
      </w:r>
    </w:p>
    <w:p w:rsidR="000A2A12" w:rsidRPr="00AF74DA" w:rsidRDefault="000A2A12" w:rsidP="007C2D10">
      <w:pPr>
        <w:pStyle w:val="NormalWeb"/>
        <w:numPr>
          <w:ilvl w:val="0"/>
          <w:numId w:val="35"/>
        </w:numPr>
        <w:rPr>
          <w:rFonts w:ascii="EYInterstate Light" w:hAnsi="EYInterstate Light" w:hint="default"/>
          <w:lang w:val="en-US"/>
        </w:rPr>
      </w:pPr>
      <w:r w:rsidRPr="00AF74DA">
        <w:rPr>
          <w:rStyle w:val="Strong"/>
          <w:rFonts w:ascii="EYInterstate Light" w:hAnsi="EYInterstate Light" w:hint="default"/>
          <w:lang w:val="en-US"/>
        </w:rPr>
        <w:t xml:space="preserve">Data </w:t>
      </w:r>
      <w:r>
        <w:rPr>
          <w:rStyle w:val="Strong"/>
          <w:rFonts w:ascii="EYInterstate Light" w:hAnsi="EYInterstate Light" w:hint="default"/>
          <w:lang w:val="en-US"/>
        </w:rPr>
        <w:t>r</w:t>
      </w:r>
      <w:r w:rsidRPr="00AF74DA">
        <w:rPr>
          <w:rStyle w:val="Strong"/>
          <w:rFonts w:ascii="EYInterstate Light" w:hAnsi="EYInterstate Light" w:hint="default"/>
          <w:lang w:val="en-US"/>
        </w:rPr>
        <w:t>etention</w:t>
      </w:r>
    </w:p>
    <w:p w:rsidR="006C30A6" w:rsidRDefault="006C30A6" w:rsidP="007C2D10">
      <w:pPr>
        <w:pStyle w:val="BodyText"/>
        <w:ind w:left="360"/>
        <w:rPr>
          <w:rFonts w:eastAsia="Arial Unicode MS" w:cs="Helvetica"/>
          <w:color w:val="000000"/>
          <w:szCs w:val="24"/>
          <w:lang w:val="en-US"/>
        </w:rPr>
      </w:pPr>
      <w:r>
        <w:rPr>
          <w:rFonts w:eastAsia="Arial Unicode MS" w:cs="Helvetica"/>
          <w:color w:val="000000"/>
          <w:szCs w:val="24"/>
          <w:lang w:val="en-US"/>
        </w:rPr>
        <w:t>The policies and/or procedures for the retention of p</w:t>
      </w:r>
      <w:r w:rsidR="000A2A12" w:rsidRPr="00AF74DA">
        <w:rPr>
          <w:rFonts w:eastAsia="Arial Unicode MS" w:cs="Helvetica"/>
          <w:color w:val="000000"/>
          <w:szCs w:val="24"/>
          <w:lang w:val="en-US"/>
        </w:rPr>
        <w:t xml:space="preserve">ersonal </w:t>
      </w:r>
      <w:r w:rsidR="000A2A12">
        <w:rPr>
          <w:rFonts w:eastAsia="Arial Unicode MS" w:cs="Helvetica"/>
          <w:color w:val="000000"/>
          <w:szCs w:val="24"/>
          <w:lang w:val="en-US"/>
        </w:rPr>
        <w:t>data</w:t>
      </w:r>
      <w:r>
        <w:rPr>
          <w:rFonts w:eastAsia="Arial Unicode MS" w:cs="Helvetica"/>
          <w:color w:val="000000"/>
          <w:szCs w:val="24"/>
          <w:lang w:val="en-US"/>
        </w:rPr>
        <w:t xml:space="preserve"> </w:t>
      </w:r>
      <w:r w:rsidR="000A2A12" w:rsidRPr="00AF74DA">
        <w:rPr>
          <w:rFonts w:eastAsia="Arial Unicode MS" w:cs="Helvetica"/>
          <w:color w:val="000000"/>
          <w:szCs w:val="24"/>
          <w:lang w:val="en-US"/>
        </w:rPr>
        <w:t xml:space="preserve">in the </w:t>
      </w:r>
      <w:r w:rsidR="000A2A12">
        <w:rPr>
          <w:rFonts w:eastAsia="Arial Unicode MS" w:cs="Helvetica"/>
          <w:color w:val="000000"/>
          <w:szCs w:val="24"/>
          <w:lang w:val="en-US"/>
        </w:rPr>
        <w:t xml:space="preserve">Tool </w:t>
      </w:r>
      <w:r>
        <w:rPr>
          <w:rFonts w:eastAsia="Arial Unicode MS" w:cs="Helvetica"/>
          <w:color w:val="000000"/>
          <w:szCs w:val="24"/>
          <w:lang w:val="en-US"/>
        </w:rPr>
        <w:t xml:space="preserve">are: </w:t>
      </w:r>
    </w:p>
    <w:p w:rsidR="00D20835" w:rsidRDefault="00D20835" w:rsidP="00D20835">
      <w:pPr>
        <w:pStyle w:val="BodyText"/>
        <w:numPr>
          <w:ilvl w:val="0"/>
          <w:numId w:val="42"/>
        </w:numPr>
        <w:rPr>
          <w:rFonts w:eastAsia="Arial Unicode MS" w:cs="Helvetica"/>
          <w:color w:val="000000"/>
          <w:szCs w:val="24"/>
          <w:lang w:val="en-US"/>
        </w:rPr>
      </w:pPr>
      <w:r>
        <w:rPr>
          <w:rFonts w:eastAsia="Arial Unicode MS" w:cs="Helvetica"/>
          <w:color w:val="000000"/>
          <w:szCs w:val="24"/>
          <w:lang w:val="en-US"/>
        </w:rPr>
        <w:t>personal data will be retained and disposed</w:t>
      </w:r>
      <w:r w:rsidR="00E57757">
        <w:rPr>
          <w:rFonts w:eastAsia="Arial Unicode MS" w:cs="Helvetica"/>
          <w:color w:val="000000"/>
          <w:szCs w:val="24"/>
          <w:lang w:val="en-US"/>
        </w:rPr>
        <w:t xml:space="preserve"> is in accordance with EY Records </w:t>
      </w:r>
      <w:r>
        <w:rPr>
          <w:rFonts w:eastAsia="Arial Unicode MS" w:cs="Helvetica"/>
          <w:color w:val="000000"/>
          <w:szCs w:val="24"/>
          <w:lang w:val="en-US"/>
        </w:rPr>
        <w:t>Retention Global Policy;</w:t>
      </w:r>
    </w:p>
    <w:p w:rsidR="000A63F5" w:rsidRDefault="00D20835" w:rsidP="00D20835">
      <w:pPr>
        <w:pStyle w:val="BodyText"/>
        <w:numPr>
          <w:ilvl w:val="0"/>
          <w:numId w:val="42"/>
        </w:numPr>
        <w:rPr>
          <w:rFonts w:eastAsia="Arial Unicode MS" w:cs="Helvetica"/>
          <w:color w:val="000000"/>
          <w:szCs w:val="24"/>
          <w:lang w:val="en-US"/>
        </w:rPr>
      </w:pPr>
      <w:r>
        <w:rPr>
          <w:rFonts w:eastAsia="Arial Unicode MS" w:cs="Helvetica"/>
          <w:color w:val="000000"/>
          <w:szCs w:val="24"/>
          <w:lang w:val="en-US"/>
        </w:rPr>
        <w:t>personal d</w:t>
      </w:r>
      <w:r w:rsidR="00E57757">
        <w:rPr>
          <w:rFonts w:eastAsia="Arial Unicode MS" w:cs="Helvetica"/>
          <w:color w:val="000000"/>
          <w:szCs w:val="24"/>
          <w:lang w:val="en-US"/>
        </w:rPr>
        <w:t>ata will only be retained in line with EY’s business need</w:t>
      </w:r>
      <w:r>
        <w:rPr>
          <w:rFonts w:eastAsia="Arial Unicode MS" w:cs="Helvetica"/>
          <w:color w:val="000000"/>
          <w:szCs w:val="24"/>
          <w:lang w:val="en-US"/>
        </w:rPr>
        <w:t>;</w:t>
      </w:r>
    </w:p>
    <w:p w:rsidR="00D20835" w:rsidRDefault="00D20835" w:rsidP="00D20835">
      <w:pPr>
        <w:pStyle w:val="BodyText"/>
        <w:numPr>
          <w:ilvl w:val="0"/>
          <w:numId w:val="42"/>
        </w:numPr>
        <w:rPr>
          <w:rFonts w:eastAsia="Arial Unicode MS" w:cs="Helvetica"/>
          <w:color w:val="000000"/>
          <w:szCs w:val="24"/>
          <w:lang w:val="en-US"/>
        </w:rPr>
      </w:pPr>
      <w:r>
        <w:rPr>
          <w:rFonts w:eastAsia="Arial Unicode MS" w:cs="Helvetica"/>
          <w:color w:val="000000"/>
          <w:szCs w:val="24"/>
          <w:lang w:val="en-US"/>
        </w:rPr>
        <w:t xml:space="preserve">personal data is deleted by an automatic process; and </w:t>
      </w:r>
    </w:p>
    <w:p w:rsidR="00D20835" w:rsidRDefault="00D20835" w:rsidP="00D20835">
      <w:pPr>
        <w:pStyle w:val="BodyText"/>
        <w:numPr>
          <w:ilvl w:val="0"/>
          <w:numId w:val="42"/>
        </w:numPr>
        <w:rPr>
          <w:rFonts w:eastAsia="Arial Unicode MS" w:cs="Helvetica"/>
          <w:color w:val="000000"/>
          <w:szCs w:val="24"/>
          <w:lang w:val="en-US"/>
        </w:rPr>
      </w:pPr>
      <w:r>
        <w:rPr>
          <w:rFonts w:eastAsia="Arial Unicode MS" w:cs="Helvetica"/>
          <w:color w:val="000000"/>
          <w:szCs w:val="24"/>
          <w:lang w:val="en-US"/>
        </w:rPr>
        <w:t xml:space="preserve">personal data will be retained in a separate archive system before it is permanently deleted. </w:t>
      </w:r>
    </w:p>
    <w:p w:rsidR="00137F4F" w:rsidRDefault="00137F4F" w:rsidP="00137F4F">
      <w:pPr>
        <w:pStyle w:val="BodyText"/>
        <w:ind w:left="360"/>
        <w:rPr>
          <w:rFonts w:eastAsia="Arial Unicode MS" w:cs="Helvetica"/>
          <w:color w:val="000000"/>
          <w:szCs w:val="24"/>
          <w:lang w:val="en-US"/>
        </w:rPr>
      </w:pPr>
      <w:r w:rsidRPr="007D78E0">
        <w:rPr>
          <w:rFonts w:eastAsia="Arial Unicode MS" w:cs="Helvetica"/>
          <w:color w:val="000000"/>
          <w:szCs w:val="24"/>
          <w:lang w:val="en-US"/>
        </w:rPr>
        <w:t>Your personal</w:t>
      </w:r>
      <w:r w:rsidR="005D7CF7">
        <w:rPr>
          <w:rFonts w:eastAsia="Arial Unicode MS" w:cs="Helvetica"/>
          <w:color w:val="000000"/>
          <w:szCs w:val="24"/>
          <w:lang w:val="en-US"/>
        </w:rPr>
        <w:t xml:space="preserve"> data</w:t>
      </w:r>
      <w:r w:rsidRPr="007D78E0">
        <w:rPr>
          <w:rFonts w:eastAsia="Arial Unicode MS" w:cs="Helvetica"/>
          <w:color w:val="000000"/>
          <w:szCs w:val="24"/>
          <w:lang w:val="en-US"/>
        </w:rPr>
        <w:t xml:space="preserve"> will be retained in compliance with privacy laws and regulations.</w:t>
      </w:r>
    </w:p>
    <w:p w:rsidR="000A2A12" w:rsidRPr="00AF74DA" w:rsidRDefault="006C30A6" w:rsidP="007C2D10">
      <w:pPr>
        <w:pStyle w:val="BodyText"/>
        <w:ind w:left="360"/>
        <w:rPr>
          <w:rFonts w:cs="Helvetica"/>
          <w:lang w:val="en-US"/>
        </w:rPr>
      </w:pPr>
      <w:r>
        <w:rPr>
          <w:rFonts w:eastAsia="Arial Unicode MS" w:cs="Helvetica"/>
          <w:color w:val="000000"/>
          <w:szCs w:val="24"/>
          <w:lang w:val="en-US"/>
        </w:rPr>
        <w:t>After the end of the data retention</w:t>
      </w:r>
      <w:r w:rsidR="00FE3233">
        <w:rPr>
          <w:rFonts w:eastAsia="Arial Unicode MS" w:cs="Helvetica"/>
          <w:color w:val="000000"/>
          <w:szCs w:val="24"/>
          <w:lang w:val="en-US"/>
        </w:rPr>
        <w:t xml:space="preserve"> period</w:t>
      </w:r>
      <w:r>
        <w:rPr>
          <w:rFonts w:eastAsia="Arial Unicode MS" w:cs="Helvetica"/>
          <w:color w:val="000000"/>
          <w:szCs w:val="24"/>
          <w:lang w:val="en-US"/>
        </w:rPr>
        <w:t>,</w:t>
      </w:r>
      <w:r w:rsidR="00FE3233">
        <w:rPr>
          <w:rFonts w:eastAsia="Arial Unicode MS" w:cs="Helvetica"/>
          <w:color w:val="000000"/>
          <w:szCs w:val="24"/>
          <w:lang w:val="en-US"/>
        </w:rPr>
        <w:t xml:space="preserve"> your </w:t>
      </w:r>
      <w:r w:rsidR="000C3948">
        <w:rPr>
          <w:rFonts w:eastAsia="Arial Unicode MS" w:cs="Helvetica"/>
          <w:color w:val="000000"/>
          <w:szCs w:val="24"/>
          <w:lang w:val="en-US"/>
        </w:rPr>
        <w:t xml:space="preserve">personal </w:t>
      </w:r>
      <w:r w:rsidR="00FE3233">
        <w:rPr>
          <w:rFonts w:eastAsia="Arial Unicode MS" w:cs="Helvetica"/>
          <w:color w:val="000000"/>
          <w:szCs w:val="24"/>
          <w:lang w:val="en-US"/>
        </w:rPr>
        <w:t>data will be deleted.</w:t>
      </w:r>
      <w:r w:rsidR="000A2A12">
        <w:rPr>
          <w:rFonts w:eastAsia="Arial Unicode MS" w:cs="Helvetica"/>
          <w:color w:val="000000"/>
          <w:szCs w:val="24"/>
          <w:lang w:val="en-US"/>
        </w:rPr>
        <w:t xml:space="preserve"> </w:t>
      </w:r>
    </w:p>
    <w:p w:rsidR="000A2A12" w:rsidRPr="0007157D" w:rsidRDefault="000A2A12" w:rsidP="007C2D10">
      <w:pPr>
        <w:pStyle w:val="NormalWeb"/>
        <w:numPr>
          <w:ilvl w:val="0"/>
          <w:numId w:val="35"/>
        </w:numPr>
        <w:rPr>
          <w:rFonts w:ascii="EYInterstate Light" w:hAnsi="EYInterstate Light" w:hint="default"/>
          <w:b/>
          <w:color w:val="auto"/>
          <w:kern w:val="12"/>
          <w:szCs w:val="20"/>
          <w:lang w:val="en-US"/>
        </w:rPr>
      </w:pPr>
      <w:r w:rsidRPr="0007157D">
        <w:rPr>
          <w:rFonts w:ascii="EYInterstate Light" w:hAnsi="EYInterstate Light"/>
          <w:b/>
          <w:color w:val="auto"/>
          <w:kern w:val="12"/>
          <w:szCs w:val="20"/>
          <w:lang w:val="en-US"/>
        </w:rPr>
        <w:t>Security</w:t>
      </w:r>
    </w:p>
    <w:p w:rsidR="000A2A12" w:rsidRPr="000838B9" w:rsidRDefault="007C2D10" w:rsidP="007C2D10">
      <w:pPr>
        <w:pStyle w:val="NormalWeb"/>
        <w:ind w:left="360"/>
        <w:rPr>
          <w:rFonts w:ascii="EYInterstate Light" w:hAnsi="EYInterstate Light" w:cs="Helvetica" w:hint="default"/>
          <w:lang w:val="en-US"/>
        </w:rPr>
      </w:pPr>
      <w:r>
        <w:rPr>
          <w:rFonts w:ascii="EYInterstate Light" w:hAnsi="EYInterstate Light" w:cs="Helvetica" w:hint="default"/>
          <w:lang w:val="en-US"/>
        </w:rPr>
        <w:t>EY is</w:t>
      </w:r>
      <w:r w:rsidR="000A2A12" w:rsidRPr="0073104C">
        <w:rPr>
          <w:rFonts w:ascii="EYInterstate Light" w:hAnsi="EYInterstate Light" w:cs="Helvetica"/>
          <w:lang w:val="en-US"/>
        </w:rPr>
        <w:t xml:space="preserve"> committed t</w:t>
      </w:r>
      <w:r w:rsidR="000A2A12">
        <w:rPr>
          <w:rFonts w:ascii="EYInterstate Light" w:hAnsi="EYInterstate Light" w:cs="Helvetica"/>
          <w:lang w:val="en-US"/>
        </w:rPr>
        <w:t xml:space="preserve">o </w:t>
      </w:r>
      <w:r>
        <w:rPr>
          <w:rFonts w:ascii="EYInterstate Light" w:hAnsi="EYInterstate Light" w:cs="Helvetica" w:hint="default"/>
          <w:lang w:val="en-US"/>
        </w:rPr>
        <w:t>making sure</w:t>
      </w:r>
      <w:r w:rsidR="000A2A12">
        <w:rPr>
          <w:rFonts w:ascii="EYInterstate Light" w:hAnsi="EYInterstate Light" w:cs="Helvetica"/>
          <w:lang w:val="en-US"/>
        </w:rPr>
        <w:t xml:space="preserve"> your personal data </w:t>
      </w:r>
      <w:r w:rsidR="000A2A12" w:rsidRPr="0073104C">
        <w:rPr>
          <w:rFonts w:ascii="EYInterstate Light" w:hAnsi="EYInterstate Light" w:cs="Helvetica"/>
          <w:lang w:val="en-US"/>
        </w:rPr>
        <w:t>is</w:t>
      </w:r>
      <w:r>
        <w:rPr>
          <w:rFonts w:ascii="EYInterstate Light" w:hAnsi="EYInterstate Light" w:cs="Helvetica" w:hint="default"/>
          <w:lang w:val="en-US"/>
        </w:rPr>
        <w:t xml:space="preserve"> </w:t>
      </w:r>
      <w:r w:rsidR="000A2A12" w:rsidRPr="0073104C">
        <w:rPr>
          <w:rFonts w:ascii="EYInterstate Light" w:hAnsi="EYInterstate Light" w:cs="Helvetica"/>
          <w:lang w:val="en-US"/>
        </w:rPr>
        <w:t xml:space="preserve">secure. </w:t>
      </w:r>
      <w:r w:rsidR="001765E1">
        <w:rPr>
          <w:rFonts w:ascii="EYInterstate Light" w:hAnsi="EYInterstate Light" w:cs="Helvetica" w:hint="default"/>
          <w:lang w:val="en-US"/>
        </w:rPr>
        <w:t>T</w:t>
      </w:r>
      <w:r w:rsidR="000A2A12" w:rsidRPr="0073104C">
        <w:rPr>
          <w:rFonts w:ascii="EYInterstate Light" w:hAnsi="EYInterstate Light" w:cs="Helvetica"/>
          <w:lang w:val="en-US"/>
        </w:rPr>
        <w:t xml:space="preserve">o prevent unauthorized access or disclosure, </w:t>
      </w:r>
      <w:r>
        <w:rPr>
          <w:rFonts w:ascii="EYInterstate Light" w:hAnsi="EYInterstate Light" w:cs="Helvetica" w:hint="default"/>
          <w:lang w:val="en-US"/>
        </w:rPr>
        <w:t xml:space="preserve">EY </w:t>
      </w:r>
      <w:r w:rsidR="000A2A12" w:rsidRPr="0073104C">
        <w:rPr>
          <w:rFonts w:ascii="EYInterstate Light" w:hAnsi="EYInterstate Light" w:cs="Helvetica"/>
          <w:lang w:val="en-US"/>
        </w:rPr>
        <w:t>ha</w:t>
      </w:r>
      <w:r>
        <w:rPr>
          <w:rFonts w:ascii="EYInterstate Light" w:hAnsi="EYInterstate Light" w:cs="Helvetica" w:hint="default"/>
          <w:lang w:val="en-US"/>
        </w:rPr>
        <w:t>s</w:t>
      </w:r>
      <w:r w:rsidR="000A2A12" w:rsidRPr="0073104C">
        <w:rPr>
          <w:rFonts w:ascii="EYInterstate Light" w:hAnsi="EYInterstate Light" w:cs="Helvetica"/>
          <w:lang w:val="en-US"/>
        </w:rPr>
        <w:t xml:space="preserve"> technical and organizational measures to safeguard and secure your personal data.</w:t>
      </w:r>
      <w:r w:rsidR="000A2A12" w:rsidRPr="000838B9">
        <w:rPr>
          <w:rFonts w:ascii="EYInterstate Light" w:hAnsi="EYInterstate Light" w:cs="Helvetica"/>
          <w:lang w:val="en-US"/>
        </w:rPr>
        <w:t xml:space="preserve"> All </w:t>
      </w:r>
      <w:r>
        <w:rPr>
          <w:rFonts w:ascii="EYInterstate Light" w:hAnsi="EYInterstate Light" w:cs="Helvetica" w:hint="default"/>
          <w:lang w:val="en-US"/>
        </w:rPr>
        <w:t>EY</w:t>
      </w:r>
      <w:r w:rsidR="000A2A12" w:rsidRPr="000838B9">
        <w:rPr>
          <w:rFonts w:ascii="EYInterstate Light" w:hAnsi="EYInterstate Light" w:cs="Helvetica"/>
          <w:lang w:val="en-US"/>
        </w:rPr>
        <w:t xml:space="preserve"> </w:t>
      </w:r>
      <w:r>
        <w:rPr>
          <w:rFonts w:ascii="EYInterstate Light" w:hAnsi="EYInterstate Light" w:cs="Helvetica" w:hint="default"/>
          <w:lang w:val="en-US"/>
        </w:rPr>
        <w:t>personnel</w:t>
      </w:r>
      <w:r>
        <w:rPr>
          <w:rFonts w:ascii="EYInterstate Light" w:hAnsi="EYInterstate Light" w:cs="Helvetica"/>
          <w:lang w:val="en-US"/>
        </w:rPr>
        <w:t xml:space="preserve"> and third parties EY</w:t>
      </w:r>
      <w:r w:rsidR="000A2A12" w:rsidRPr="000838B9">
        <w:rPr>
          <w:rFonts w:ascii="EYInterstate Light" w:hAnsi="EYInterstate Light" w:cs="Helvetica"/>
          <w:lang w:val="en-US"/>
        </w:rPr>
        <w:t xml:space="preserve"> engage</w:t>
      </w:r>
      <w:r>
        <w:rPr>
          <w:rFonts w:ascii="EYInterstate Light" w:hAnsi="EYInterstate Light" w:cs="Helvetica" w:hint="default"/>
          <w:lang w:val="en-US"/>
        </w:rPr>
        <w:t>s</w:t>
      </w:r>
      <w:r w:rsidR="000A2A12" w:rsidRPr="000838B9">
        <w:rPr>
          <w:rFonts w:ascii="EYInterstate Light" w:hAnsi="EYInterstate Light" w:cs="Helvetica"/>
          <w:lang w:val="en-US"/>
        </w:rPr>
        <w:t xml:space="preserve"> to process your personal </w:t>
      </w:r>
      <w:r w:rsidR="000A2A12">
        <w:rPr>
          <w:rFonts w:ascii="EYInterstate Light" w:hAnsi="EYInterstate Light" w:cs="Helvetica" w:hint="default"/>
          <w:lang w:val="en-US"/>
        </w:rPr>
        <w:t xml:space="preserve">data </w:t>
      </w:r>
      <w:r w:rsidR="000A2A12" w:rsidRPr="000838B9">
        <w:rPr>
          <w:rFonts w:ascii="EYInterstate Light" w:hAnsi="EYInterstate Light" w:cs="Helvetica"/>
          <w:lang w:val="en-US"/>
        </w:rPr>
        <w:t xml:space="preserve">are obliged to respect </w:t>
      </w:r>
      <w:r w:rsidR="001765E1">
        <w:rPr>
          <w:rFonts w:ascii="EYInterstate Light" w:hAnsi="EYInterstate Light" w:cs="Helvetica" w:hint="default"/>
          <w:lang w:val="en-US"/>
        </w:rPr>
        <w:t>your data’s</w:t>
      </w:r>
      <w:r w:rsidR="001765E1" w:rsidRPr="000838B9">
        <w:rPr>
          <w:rFonts w:ascii="EYInterstate Light" w:hAnsi="EYInterstate Light" w:cs="Helvetica"/>
          <w:lang w:val="en-US"/>
        </w:rPr>
        <w:t xml:space="preserve"> </w:t>
      </w:r>
      <w:r w:rsidR="000A2A12" w:rsidRPr="000838B9">
        <w:rPr>
          <w:rFonts w:ascii="EYInterstate Light" w:hAnsi="EYInterstate Light" w:cs="Helvetica"/>
          <w:lang w:val="en-US"/>
        </w:rPr>
        <w:t>confide</w:t>
      </w:r>
      <w:r w:rsidR="000A2A12">
        <w:rPr>
          <w:rFonts w:ascii="EYInterstate Light" w:hAnsi="EYInterstate Light" w:cs="Helvetica"/>
          <w:lang w:val="en-US"/>
        </w:rPr>
        <w:t>ntiality.</w:t>
      </w:r>
    </w:p>
    <w:p w:rsidR="008B1B7D" w:rsidRPr="0007157D" w:rsidRDefault="008B1B7D" w:rsidP="007C2D10">
      <w:pPr>
        <w:pStyle w:val="000"/>
        <w:numPr>
          <w:ilvl w:val="0"/>
          <w:numId w:val="35"/>
        </w:numPr>
        <w:spacing w:line="240" w:lineRule="auto"/>
        <w:rPr>
          <w:b/>
        </w:rPr>
      </w:pPr>
      <w:r w:rsidRPr="0007157D">
        <w:rPr>
          <w:b/>
        </w:rPr>
        <w:t>Controlling y</w:t>
      </w:r>
      <w:r w:rsidR="00734E89">
        <w:rPr>
          <w:b/>
        </w:rPr>
        <w:t>our personal data</w:t>
      </w:r>
    </w:p>
    <w:p w:rsidR="008B1B7D" w:rsidRPr="000A2A12" w:rsidRDefault="007C2D10" w:rsidP="007C2D10">
      <w:pPr>
        <w:pStyle w:val="NormalWeb"/>
        <w:ind w:left="360"/>
        <w:rPr>
          <w:rFonts w:ascii="EYInterstate Light" w:hAnsi="EYInterstate Light" w:cs="Helvetica" w:hint="default"/>
          <w:lang w:val="en-US"/>
        </w:rPr>
      </w:pPr>
      <w:bookmarkStart w:id="1" w:name="_edn1"/>
      <w:r>
        <w:rPr>
          <w:rFonts w:ascii="EYInterstate Light" w:hAnsi="EYInterstate Light" w:cs="Helvetica" w:hint="default"/>
          <w:lang w:val="en-US"/>
        </w:rPr>
        <w:t>EY</w:t>
      </w:r>
      <w:r w:rsidR="008B1B7D" w:rsidRPr="000A2A12">
        <w:rPr>
          <w:rFonts w:ascii="EYInterstate Light" w:hAnsi="EYInterstate Light" w:cs="Helvetica"/>
          <w:lang w:val="en-US"/>
        </w:rPr>
        <w:t xml:space="preserve"> will not </w:t>
      </w:r>
      <w:r w:rsidR="000C5BB2">
        <w:rPr>
          <w:rFonts w:ascii="EYInterstate Light" w:hAnsi="EYInterstate Light" w:cs="Helvetica" w:hint="default"/>
          <w:lang w:val="en-US"/>
        </w:rPr>
        <w:t>transfer</w:t>
      </w:r>
      <w:r w:rsidR="008B1B7D" w:rsidRPr="000A2A12">
        <w:rPr>
          <w:rFonts w:ascii="EYInterstate Light" w:hAnsi="EYInterstate Light" w:cs="Helvetica"/>
          <w:lang w:val="en-US"/>
        </w:rPr>
        <w:t xml:space="preserve"> your personal </w:t>
      </w:r>
      <w:r w:rsidR="00734E89" w:rsidRPr="000A2A12">
        <w:rPr>
          <w:rFonts w:ascii="EYInterstate Light" w:hAnsi="EYInterstate Light" w:cs="Helvetica" w:hint="default"/>
          <w:lang w:val="en-US"/>
        </w:rPr>
        <w:t xml:space="preserve">data </w:t>
      </w:r>
      <w:r w:rsidR="008B1B7D" w:rsidRPr="000A2A12">
        <w:rPr>
          <w:rFonts w:ascii="EYInterstate Light" w:hAnsi="EYInterstate Light" w:cs="Helvetica"/>
          <w:lang w:val="en-US"/>
        </w:rPr>
        <w:t>to third parties</w:t>
      </w:r>
      <w:r w:rsidR="00D32EE2">
        <w:rPr>
          <w:rFonts w:ascii="EYInterstate Light" w:hAnsi="EYInterstate Light" w:cs="Helvetica" w:hint="default"/>
          <w:lang w:val="en-US"/>
        </w:rPr>
        <w:t xml:space="preserve"> (other than </w:t>
      </w:r>
      <w:r w:rsidR="00B27272">
        <w:rPr>
          <w:rFonts w:ascii="EYInterstate Light" w:hAnsi="EYInterstate Light" w:cs="Helvetica" w:hint="default"/>
          <w:lang w:val="en-US"/>
        </w:rPr>
        <w:t>any external</w:t>
      </w:r>
      <w:r w:rsidR="00D32EE2">
        <w:rPr>
          <w:rFonts w:ascii="EYInterstate Light" w:hAnsi="EYInterstate Light" w:cs="Helvetica" w:hint="default"/>
          <w:lang w:val="en-US"/>
        </w:rPr>
        <w:t xml:space="preserve"> parties referred to in section 6 above)</w:t>
      </w:r>
      <w:r w:rsidR="008B1B7D" w:rsidRPr="000A2A12">
        <w:rPr>
          <w:rFonts w:ascii="EYInterstate Light" w:hAnsi="EYInterstate Light" w:cs="Helvetica"/>
          <w:lang w:val="en-US"/>
        </w:rPr>
        <w:t xml:space="preserve"> unless we have your permission or are required by law to do so.  </w:t>
      </w:r>
    </w:p>
    <w:p w:rsidR="008B1B7D" w:rsidRPr="000A2A12" w:rsidRDefault="008B1B7D" w:rsidP="007C2D10">
      <w:pPr>
        <w:pStyle w:val="NormalWeb"/>
        <w:ind w:left="360"/>
        <w:rPr>
          <w:rFonts w:ascii="EYInterstate Light" w:hAnsi="EYInterstate Light" w:cs="Helvetica" w:hint="default"/>
          <w:lang w:val="en-US"/>
        </w:rPr>
      </w:pPr>
      <w:r w:rsidRPr="000A2A12">
        <w:rPr>
          <w:rFonts w:ascii="EYInterstate Light" w:hAnsi="EYInterstate Light" w:cs="Helvetica"/>
          <w:lang w:val="en-US"/>
        </w:rPr>
        <w:t>You are legally entitled to request deta</w:t>
      </w:r>
      <w:r w:rsidR="00734E89" w:rsidRPr="000A2A12">
        <w:rPr>
          <w:rFonts w:ascii="EYInterstate Light" w:hAnsi="EYInterstate Light" w:cs="Helvetica"/>
          <w:lang w:val="en-US"/>
        </w:rPr>
        <w:t xml:space="preserve">ils of </w:t>
      </w:r>
      <w:r w:rsidR="00DA78CB">
        <w:rPr>
          <w:rFonts w:ascii="EYInterstate Light" w:hAnsi="EYInterstate Light" w:cs="Helvetica" w:hint="default"/>
          <w:lang w:val="en-US"/>
        </w:rPr>
        <w:t xml:space="preserve">EY’s </w:t>
      </w:r>
      <w:r w:rsidR="00734E89" w:rsidRPr="000A2A12">
        <w:rPr>
          <w:rFonts w:ascii="EYInterstate Light" w:hAnsi="EYInterstate Light" w:cs="Helvetica"/>
          <w:lang w:val="en-US"/>
        </w:rPr>
        <w:t>personal data</w:t>
      </w:r>
      <w:r w:rsidR="00DA78CB">
        <w:rPr>
          <w:rFonts w:ascii="EYInterstate Light" w:hAnsi="EYInterstate Light" w:cs="Helvetica" w:hint="default"/>
          <w:lang w:val="en-US"/>
        </w:rPr>
        <w:t xml:space="preserve"> about you. </w:t>
      </w:r>
    </w:p>
    <w:p w:rsidR="008B1B7D" w:rsidRPr="000A2A12" w:rsidRDefault="00DA78CB" w:rsidP="007C2D10">
      <w:pPr>
        <w:pStyle w:val="NormalWeb"/>
        <w:ind w:left="360"/>
        <w:rPr>
          <w:rFonts w:ascii="EYInterstate Light" w:hAnsi="EYInterstate Light" w:cs="Helvetica" w:hint="default"/>
          <w:lang w:val="en-US"/>
        </w:rPr>
      </w:pPr>
      <w:r>
        <w:rPr>
          <w:rFonts w:ascii="EYInterstate Light" w:hAnsi="EYInterstate Light" w:cs="Helvetica" w:hint="default"/>
          <w:lang w:val="en-US"/>
        </w:rPr>
        <w:t>To</w:t>
      </w:r>
      <w:r w:rsidR="00592EA8" w:rsidRPr="000A2A12">
        <w:rPr>
          <w:rFonts w:ascii="EYInterstate Light" w:hAnsi="EYInterstate Light" w:cs="Helvetica" w:hint="default"/>
          <w:lang w:val="en-US"/>
        </w:rPr>
        <w:t xml:space="preserve"> confirm whether your personal data is processed in the Tool or to access your personal data</w:t>
      </w:r>
      <w:r w:rsidR="007C2D10">
        <w:rPr>
          <w:rFonts w:ascii="EYInterstate Light" w:hAnsi="EYInterstate Light" w:cs="Helvetica" w:hint="default"/>
          <w:lang w:val="en-US"/>
        </w:rPr>
        <w:t xml:space="preserve"> in the Tool</w:t>
      </w:r>
      <w:r w:rsidR="00592EA8" w:rsidRPr="000A2A12">
        <w:rPr>
          <w:rFonts w:ascii="EYInterstate Light" w:hAnsi="EYInterstate Light" w:cs="Helvetica" w:hint="default"/>
          <w:lang w:val="en-US"/>
        </w:rPr>
        <w:t xml:space="preserve">, </w:t>
      </w:r>
      <w:r w:rsidR="00D042BB" w:rsidRPr="00687F9F">
        <w:rPr>
          <w:rFonts w:ascii="EYInterstate Light" w:hAnsi="EYInterstate Light" w:cs="Helvetica" w:hint="default"/>
          <w:lang w:val="en-US"/>
        </w:rPr>
        <w:t>contact your usual EY representative or</w:t>
      </w:r>
      <w:r w:rsidR="00D042BB" w:rsidRPr="000A2A12">
        <w:rPr>
          <w:rFonts w:ascii="EYInterstate Light" w:hAnsi="EYInterstate Light" w:cs="Helvetica"/>
          <w:lang w:val="en-US"/>
        </w:rPr>
        <w:t xml:space="preserve"> </w:t>
      </w:r>
      <w:r>
        <w:rPr>
          <w:rFonts w:ascii="EYInterstate Light" w:hAnsi="EYInterstate Light" w:cs="Helvetica" w:hint="default"/>
          <w:lang w:val="en-US"/>
        </w:rPr>
        <w:t>email your request to</w:t>
      </w:r>
      <w:r w:rsidR="00FE3233">
        <w:rPr>
          <w:rFonts w:ascii="EYInterstate Light" w:hAnsi="EYInterstate Light" w:cs="Helvetica" w:hint="default"/>
          <w:lang w:val="en-US"/>
        </w:rPr>
        <w:t xml:space="preserve"> </w:t>
      </w:r>
      <w:r w:rsidR="007C2D10">
        <w:rPr>
          <w:rFonts w:ascii="EYInterstate Light" w:hAnsi="EYInterstate Light" w:cs="Helvetica" w:hint="default"/>
          <w:lang w:val="en-US"/>
        </w:rPr>
        <w:t>g</w:t>
      </w:r>
      <w:r w:rsidR="00FE3233" w:rsidRPr="00687F9F">
        <w:rPr>
          <w:rFonts w:ascii="EYInterstate Light" w:hAnsi="EYInterstate Light" w:cs="Helvetica"/>
          <w:lang w:val="en-US"/>
        </w:rPr>
        <w:t>lobal.</w:t>
      </w:r>
      <w:proofErr w:type="gramStart"/>
      <w:r w:rsidR="00FE3233" w:rsidRPr="00687F9F">
        <w:rPr>
          <w:rFonts w:ascii="EYInterstate Light" w:hAnsi="EYInterstate Light" w:cs="Helvetica"/>
          <w:lang w:val="en-US"/>
        </w:rPr>
        <w:t>data.protection</w:t>
      </w:r>
      <w:proofErr w:type="gramEnd"/>
      <w:r w:rsidR="00641A58">
        <w:fldChar w:fldCharType="begin"/>
      </w:r>
      <w:r w:rsidR="00641A58">
        <w:instrText xml:space="preserve"> HYPERLINK "mailto:andy.heaton@ey.com" </w:instrText>
      </w:r>
      <w:r w:rsidR="00641A58">
        <w:rPr>
          <w:rFonts w:hint="default"/>
        </w:rPr>
        <w:fldChar w:fldCharType="separate"/>
      </w:r>
      <w:r w:rsidR="00FE3233" w:rsidRPr="00687F9F">
        <w:rPr>
          <w:rFonts w:ascii="EYInterstate Light" w:hAnsi="EYInterstate Light" w:cs="Helvetica"/>
          <w:lang w:val="en-US"/>
        </w:rPr>
        <w:t>@ey.com</w:t>
      </w:r>
      <w:r w:rsidR="00641A58">
        <w:rPr>
          <w:rFonts w:ascii="EYInterstate Light" w:hAnsi="EYInterstate Light" w:cs="Helvetica"/>
          <w:lang w:val="en-US"/>
        </w:rPr>
        <w:fldChar w:fldCharType="end"/>
      </w:r>
      <w:r w:rsidR="008B1B7D" w:rsidRPr="000A2A12">
        <w:rPr>
          <w:rFonts w:ascii="EYInterstate Light" w:hAnsi="EYInterstate Light" w:cs="Helvetica"/>
          <w:lang w:val="en-US"/>
        </w:rPr>
        <w:t>.</w:t>
      </w:r>
    </w:p>
    <w:p w:rsidR="008B1B7D" w:rsidRPr="00687F9F" w:rsidRDefault="00592EA8" w:rsidP="00687F9F">
      <w:pPr>
        <w:pStyle w:val="000"/>
        <w:numPr>
          <w:ilvl w:val="0"/>
          <w:numId w:val="35"/>
        </w:numPr>
        <w:spacing w:line="240" w:lineRule="auto"/>
        <w:rPr>
          <w:b/>
        </w:rPr>
      </w:pPr>
      <w:r w:rsidRPr="00687F9F">
        <w:rPr>
          <w:b/>
        </w:rPr>
        <w:t xml:space="preserve">Rectification, </w:t>
      </w:r>
      <w:r w:rsidR="007C2D10" w:rsidRPr="00687F9F">
        <w:rPr>
          <w:b/>
        </w:rPr>
        <w:t>e</w:t>
      </w:r>
      <w:r w:rsidR="00687F9F">
        <w:rPr>
          <w:b/>
        </w:rPr>
        <w:t xml:space="preserve">rasure, </w:t>
      </w:r>
      <w:r w:rsidRPr="00687F9F">
        <w:rPr>
          <w:b/>
        </w:rPr>
        <w:t>restriction of processing</w:t>
      </w:r>
      <w:r w:rsidR="00687F9F">
        <w:rPr>
          <w:b/>
        </w:rPr>
        <w:t xml:space="preserve"> or data portability</w:t>
      </w:r>
    </w:p>
    <w:p w:rsidR="00687F9F" w:rsidRPr="00687F9F" w:rsidRDefault="00DA78CB" w:rsidP="00687F9F">
      <w:pPr>
        <w:pStyle w:val="000"/>
        <w:spacing w:line="240" w:lineRule="auto"/>
        <w:ind w:left="360"/>
        <w:rPr>
          <w:rFonts w:eastAsia="Arial Unicode MS" w:cs="Helvetica"/>
          <w:color w:val="000000"/>
          <w:kern w:val="0"/>
          <w:szCs w:val="24"/>
        </w:rPr>
      </w:pPr>
      <w:r w:rsidRPr="00687F9F">
        <w:rPr>
          <w:rFonts w:eastAsia="Arial Unicode MS" w:cs="Helvetica"/>
          <w:color w:val="000000"/>
          <w:kern w:val="0"/>
          <w:szCs w:val="24"/>
        </w:rPr>
        <w:t xml:space="preserve">You can confirm </w:t>
      </w:r>
      <w:r w:rsidR="00592EA8" w:rsidRPr="00687F9F">
        <w:rPr>
          <w:rFonts w:eastAsia="Arial Unicode MS" w:cs="Helvetica"/>
          <w:color w:val="000000"/>
          <w:kern w:val="0"/>
          <w:szCs w:val="24"/>
        </w:rPr>
        <w:t xml:space="preserve">your </w:t>
      </w:r>
      <w:r w:rsidR="008B1B7D" w:rsidRPr="00687F9F">
        <w:rPr>
          <w:rFonts w:eastAsia="Arial Unicode MS" w:cs="Helvetica"/>
          <w:color w:val="000000"/>
          <w:kern w:val="0"/>
          <w:szCs w:val="24"/>
        </w:rPr>
        <w:t>p</w:t>
      </w:r>
      <w:r w:rsidR="00592EA8" w:rsidRPr="00687F9F">
        <w:rPr>
          <w:rFonts w:eastAsia="Arial Unicode MS" w:cs="Helvetica"/>
          <w:color w:val="000000"/>
          <w:kern w:val="0"/>
          <w:szCs w:val="24"/>
        </w:rPr>
        <w:t xml:space="preserve">ersonal data </w:t>
      </w:r>
      <w:r w:rsidR="008B1B7D" w:rsidRPr="00687F9F">
        <w:rPr>
          <w:rFonts w:eastAsia="Arial Unicode MS" w:cs="Helvetica"/>
          <w:color w:val="000000"/>
          <w:kern w:val="0"/>
          <w:szCs w:val="24"/>
        </w:rPr>
        <w:t>is accurate</w:t>
      </w:r>
      <w:r w:rsidR="000A63F5" w:rsidRPr="00687F9F">
        <w:rPr>
          <w:rFonts w:eastAsia="Arial Unicode MS" w:cs="Helvetica"/>
          <w:color w:val="000000"/>
          <w:kern w:val="0"/>
          <w:szCs w:val="24"/>
        </w:rPr>
        <w:t xml:space="preserve"> and current</w:t>
      </w:r>
      <w:r w:rsidR="008B1B7D" w:rsidRPr="00687F9F">
        <w:rPr>
          <w:rFonts w:eastAsia="Arial Unicode MS" w:cs="Helvetica"/>
          <w:color w:val="000000"/>
          <w:kern w:val="0"/>
          <w:szCs w:val="24"/>
        </w:rPr>
        <w:t xml:space="preserve">. </w:t>
      </w:r>
      <w:r w:rsidR="00687F9F" w:rsidRPr="00687F9F">
        <w:rPr>
          <w:rFonts w:eastAsia="Arial Unicode MS" w:cs="Helvetica"/>
          <w:color w:val="000000"/>
          <w:kern w:val="0"/>
          <w:szCs w:val="24"/>
        </w:rPr>
        <w:t>You can request rectification, erasure, restriction of processing or a readily portable copy of your personal data by contacting your usual EY representative or by sending an e-mail to global.data.protection</w:t>
      </w:r>
      <w:hyperlink r:id="rId14" w:history="1">
        <w:r w:rsidR="00687F9F" w:rsidRPr="00687F9F">
          <w:rPr>
            <w:rFonts w:eastAsia="Arial Unicode MS" w:cs="Helvetica"/>
            <w:color w:val="000000"/>
            <w:kern w:val="0"/>
            <w:szCs w:val="24"/>
          </w:rPr>
          <w:t>@ey.com</w:t>
        </w:r>
      </w:hyperlink>
    </w:p>
    <w:p w:rsidR="008B1B7D" w:rsidRPr="0007157D" w:rsidRDefault="008B1B7D" w:rsidP="007C2D10">
      <w:pPr>
        <w:pStyle w:val="NormalWeb"/>
        <w:numPr>
          <w:ilvl w:val="0"/>
          <w:numId w:val="35"/>
        </w:numPr>
        <w:rPr>
          <w:rFonts w:ascii="EYInterstate Light" w:hAnsi="EYInterstate Light" w:hint="default"/>
          <w:b/>
          <w:color w:val="auto"/>
          <w:kern w:val="12"/>
          <w:szCs w:val="20"/>
          <w:lang w:val="en-US"/>
        </w:rPr>
      </w:pPr>
      <w:r w:rsidRPr="0007157D">
        <w:rPr>
          <w:rFonts w:ascii="EYInterstate Light" w:hAnsi="EYInterstate Light"/>
          <w:b/>
          <w:color w:val="auto"/>
          <w:kern w:val="12"/>
          <w:szCs w:val="20"/>
          <w:lang w:val="en-US"/>
        </w:rPr>
        <w:t>Complaints</w:t>
      </w:r>
    </w:p>
    <w:bookmarkEnd w:id="1"/>
    <w:p w:rsidR="007E34F2" w:rsidRDefault="007E34F2" w:rsidP="007C2D10">
      <w:pPr>
        <w:pStyle w:val="NormalWeb"/>
        <w:ind w:left="360"/>
        <w:rPr>
          <w:rFonts w:ascii="EYInterstate Light" w:hAnsi="EYInterstate Light" w:hint="default"/>
          <w:kern w:val="12"/>
          <w:szCs w:val="20"/>
          <w:lang w:val="en-US"/>
        </w:rPr>
      </w:pPr>
      <w:r w:rsidRPr="0007157D">
        <w:rPr>
          <w:rFonts w:ascii="EYInterstate Light" w:hAnsi="EYInterstate Light"/>
          <w:color w:val="auto"/>
          <w:kern w:val="12"/>
          <w:szCs w:val="20"/>
          <w:lang w:val="en-US"/>
        </w:rPr>
        <w:t xml:space="preserve">If you are concerned </w:t>
      </w:r>
      <w:r w:rsidR="001B485E">
        <w:rPr>
          <w:rFonts w:ascii="EYInterstate Light" w:hAnsi="EYInterstate Light" w:hint="default"/>
          <w:color w:val="auto"/>
          <w:kern w:val="12"/>
          <w:szCs w:val="20"/>
          <w:lang w:val="en-US"/>
        </w:rPr>
        <w:t xml:space="preserve">about an alleged </w:t>
      </w:r>
      <w:r w:rsidRPr="0007157D">
        <w:rPr>
          <w:rFonts w:ascii="EYInterstate Light" w:hAnsi="EYInterstate Light"/>
          <w:color w:val="auto"/>
          <w:kern w:val="12"/>
          <w:szCs w:val="20"/>
          <w:lang w:val="en-US"/>
        </w:rPr>
        <w:t>breach</w:t>
      </w:r>
      <w:r w:rsidR="001B485E">
        <w:rPr>
          <w:rFonts w:ascii="EYInterstate Light" w:hAnsi="EYInterstate Light" w:hint="default"/>
          <w:color w:val="auto"/>
          <w:kern w:val="12"/>
          <w:szCs w:val="20"/>
          <w:lang w:val="en-US"/>
        </w:rPr>
        <w:t xml:space="preserve"> of</w:t>
      </w:r>
      <w:r w:rsidRPr="0007157D">
        <w:rPr>
          <w:rFonts w:ascii="EYInterstate Light" w:hAnsi="EYInterstate Light"/>
          <w:color w:val="auto"/>
          <w:kern w:val="12"/>
          <w:szCs w:val="20"/>
          <w:lang w:val="en-US"/>
        </w:rPr>
        <w:t xml:space="preserve"> privacy law</w:t>
      </w:r>
      <w:r>
        <w:rPr>
          <w:rFonts w:ascii="EYInterstate Light" w:hAnsi="EYInterstate Light"/>
          <w:kern w:val="12"/>
          <w:szCs w:val="20"/>
          <w:lang w:val="en-US"/>
        </w:rPr>
        <w:t xml:space="preserve"> or any other regulation</w:t>
      </w:r>
      <w:r w:rsidR="001A12C1">
        <w:rPr>
          <w:rFonts w:ascii="EYInterstate Light" w:hAnsi="EYInterstate Light" w:hint="default"/>
          <w:kern w:val="12"/>
          <w:szCs w:val="20"/>
          <w:lang w:val="en-US"/>
        </w:rPr>
        <w:t xml:space="preserve">, </w:t>
      </w:r>
      <w:r w:rsidRPr="0046215C">
        <w:rPr>
          <w:rFonts w:ascii="EYInterstate Light" w:hAnsi="EYInterstate Light"/>
          <w:kern w:val="12"/>
          <w:szCs w:val="20"/>
          <w:lang w:val="en-US"/>
        </w:rPr>
        <w:t xml:space="preserve">contact </w:t>
      </w:r>
      <w:r>
        <w:rPr>
          <w:rFonts w:ascii="EYInterstate Light" w:hAnsi="EYInterstate Light"/>
          <w:kern w:val="12"/>
          <w:szCs w:val="20"/>
          <w:lang w:val="en-US"/>
        </w:rPr>
        <w:t>EY</w:t>
      </w:r>
      <w:r>
        <w:rPr>
          <w:rFonts w:ascii="EYInterstate Light" w:hAnsi="EYInterstate Light"/>
          <w:kern w:val="12"/>
          <w:szCs w:val="20"/>
          <w:lang w:val="en-US"/>
        </w:rPr>
        <w:t>’</w:t>
      </w:r>
      <w:r>
        <w:rPr>
          <w:rFonts w:ascii="EYInterstate Light" w:hAnsi="EYInterstate Light"/>
          <w:kern w:val="12"/>
          <w:szCs w:val="20"/>
          <w:lang w:val="en-US"/>
        </w:rPr>
        <w:t xml:space="preserve">s </w:t>
      </w:r>
      <w:r w:rsidR="009061B2" w:rsidRPr="0046215C">
        <w:rPr>
          <w:rFonts w:ascii="EYInterstate Light" w:hAnsi="EYInterstate Light"/>
          <w:kern w:val="12"/>
          <w:szCs w:val="20"/>
          <w:lang w:val="en-US"/>
        </w:rPr>
        <w:t>Global Privacy Officer</w:t>
      </w:r>
      <w:r w:rsidR="009061B2">
        <w:rPr>
          <w:rFonts w:ascii="EYInterstate Light" w:hAnsi="EYInterstate Light" w:hint="default"/>
          <w:kern w:val="12"/>
          <w:szCs w:val="20"/>
          <w:lang w:val="en-US"/>
        </w:rPr>
        <w:t>,</w:t>
      </w:r>
      <w:r w:rsidR="009061B2" w:rsidRPr="0046215C">
        <w:rPr>
          <w:rFonts w:ascii="EYInterstate Light" w:hAnsi="EYInterstate Light"/>
          <w:kern w:val="12"/>
          <w:szCs w:val="20"/>
          <w:lang w:val="en-US"/>
        </w:rPr>
        <w:t xml:space="preserve"> </w:t>
      </w:r>
      <w:r w:rsidR="009061B2">
        <w:rPr>
          <w:rFonts w:ascii="EYInterstate Light" w:hAnsi="EYInterstate Light" w:hint="default"/>
          <w:kern w:val="12"/>
          <w:szCs w:val="20"/>
          <w:lang w:val="en-US"/>
        </w:rPr>
        <w:t xml:space="preserve">Office of the </w:t>
      </w:r>
      <w:r w:rsidRPr="0046215C">
        <w:rPr>
          <w:rFonts w:ascii="EYInterstate Light" w:hAnsi="EYInterstate Light"/>
          <w:kern w:val="12"/>
          <w:szCs w:val="20"/>
          <w:lang w:val="en-US"/>
        </w:rPr>
        <w:t>General Counsel, 6 More London Place, London, SE1 2DA</w:t>
      </w:r>
      <w:r w:rsidR="000C3948">
        <w:rPr>
          <w:rFonts w:ascii="EYInterstate Light" w:hAnsi="EYInterstate Light" w:hint="default"/>
          <w:kern w:val="12"/>
          <w:szCs w:val="20"/>
          <w:lang w:val="en-US"/>
        </w:rPr>
        <w:t>, United Kingdom</w:t>
      </w:r>
      <w:r w:rsidRPr="0046215C">
        <w:rPr>
          <w:rFonts w:ascii="EYInterstate Light" w:hAnsi="EYInterstate Light"/>
          <w:kern w:val="12"/>
          <w:szCs w:val="20"/>
          <w:lang w:val="en-US"/>
        </w:rPr>
        <w:t xml:space="preserve"> or via email at global.data.protection</w:t>
      </w:r>
      <w:hyperlink r:id="rId15" w:history="1">
        <w:r w:rsidRPr="0046215C">
          <w:rPr>
            <w:rFonts w:ascii="EYInterstate Light" w:hAnsi="EYInterstate Light"/>
            <w:kern w:val="12"/>
            <w:szCs w:val="20"/>
            <w:lang w:val="en-US"/>
          </w:rPr>
          <w:t>@ey.com</w:t>
        </w:r>
      </w:hyperlink>
      <w:r w:rsidR="00D042BB">
        <w:rPr>
          <w:rFonts w:ascii="EYInterstate Light" w:hAnsi="EYInterstate Light" w:hint="default"/>
          <w:kern w:val="12"/>
          <w:szCs w:val="20"/>
          <w:lang w:val="en-US"/>
        </w:rPr>
        <w:t xml:space="preserve"> or </w:t>
      </w:r>
      <w:r w:rsidR="00072C77">
        <w:rPr>
          <w:rFonts w:ascii="EYInterstate Light" w:hAnsi="EYInterstate Light" w:hint="default"/>
          <w:kern w:val="12"/>
          <w:szCs w:val="20"/>
          <w:lang w:val="en-US"/>
        </w:rPr>
        <w:t xml:space="preserve">via </w:t>
      </w:r>
      <w:r w:rsidR="00D042BB">
        <w:rPr>
          <w:rFonts w:ascii="EYInterstate Light" w:hAnsi="EYInterstate Light" w:hint="default"/>
          <w:kern w:val="12"/>
          <w:szCs w:val="20"/>
          <w:lang w:val="en-US"/>
        </w:rPr>
        <w:t>your usual EY representative</w:t>
      </w:r>
      <w:r>
        <w:rPr>
          <w:rFonts w:ascii="EYInterstate Light" w:hAnsi="EYInterstate Light"/>
          <w:kern w:val="12"/>
          <w:szCs w:val="20"/>
          <w:lang w:val="en-US"/>
        </w:rPr>
        <w:t>.</w:t>
      </w:r>
      <w:r w:rsidRPr="0046215C">
        <w:rPr>
          <w:rFonts w:ascii="EYInterstate Light" w:hAnsi="EYInterstate Light"/>
          <w:kern w:val="12"/>
          <w:szCs w:val="20"/>
          <w:lang w:val="en-US"/>
        </w:rPr>
        <w:t xml:space="preserve"> </w:t>
      </w:r>
      <w:r w:rsidR="001B485E">
        <w:rPr>
          <w:rFonts w:ascii="EYInterstate Light" w:hAnsi="EYInterstate Light" w:hint="default"/>
          <w:kern w:val="12"/>
          <w:szCs w:val="20"/>
          <w:lang w:val="en-US"/>
        </w:rPr>
        <w:t>An EY</w:t>
      </w:r>
      <w:r w:rsidR="009061B2">
        <w:rPr>
          <w:rFonts w:ascii="EYInterstate Light" w:hAnsi="EYInterstate Light" w:hint="default"/>
          <w:color w:val="auto"/>
          <w:kern w:val="12"/>
          <w:szCs w:val="20"/>
          <w:lang w:val="en-US"/>
        </w:rPr>
        <w:t xml:space="preserve"> P</w:t>
      </w:r>
      <w:r>
        <w:rPr>
          <w:rFonts w:ascii="EYInterstate Light" w:hAnsi="EYInterstate Light"/>
          <w:kern w:val="12"/>
          <w:szCs w:val="20"/>
          <w:lang w:val="en-US"/>
        </w:rPr>
        <w:t xml:space="preserve">rivacy </w:t>
      </w:r>
      <w:r w:rsidR="009061B2">
        <w:rPr>
          <w:rFonts w:ascii="EYInterstate Light" w:hAnsi="EYInterstate Light" w:hint="default"/>
          <w:kern w:val="12"/>
          <w:szCs w:val="20"/>
          <w:lang w:val="en-US"/>
        </w:rPr>
        <w:t>O</w:t>
      </w:r>
      <w:r>
        <w:rPr>
          <w:rFonts w:ascii="EYInterstate Light" w:hAnsi="EYInterstate Light"/>
          <w:kern w:val="12"/>
          <w:szCs w:val="20"/>
          <w:lang w:val="en-US"/>
        </w:rPr>
        <w:t xml:space="preserve">fficer </w:t>
      </w:r>
      <w:r w:rsidRPr="0007157D">
        <w:rPr>
          <w:rFonts w:ascii="EYInterstate Light" w:hAnsi="EYInterstate Light"/>
          <w:color w:val="auto"/>
          <w:kern w:val="12"/>
          <w:szCs w:val="20"/>
          <w:lang w:val="en-US"/>
        </w:rPr>
        <w:t xml:space="preserve">will </w:t>
      </w:r>
      <w:r w:rsidR="00C4075C">
        <w:rPr>
          <w:rFonts w:ascii="EYInterstate Light" w:hAnsi="EYInterstate Light" w:hint="default"/>
          <w:color w:val="auto"/>
          <w:kern w:val="12"/>
          <w:szCs w:val="20"/>
          <w:lang w:val="en-US"/>
        </w:rPr>
        <w:t>investigate your complaint</w:t>
      </w:r>
      <w:r w:rsidR="009061B2">
        <w:rPr>
          <w:rFonts w:ascii="EYInterstate Light" w:hAnsi="EYInterstate Light" w:hint="default"/>
          <w:color w:val="auto"/>
          <w:kern w:val="12"/>
          <w:szCs w:val="20"/>
          <w:lang w:val="en-US"/>
        </w:rPr>
        <w:t xml:space="preserve"> </w:t>
      </w:r>
      <w:r w:rsidR="009061B2" w:rsidRPr="0007157D">
        <w:rPr>
          <w:rFonts w:ascii="EYInterstate Light" w:hAnsi="EYInterstate Light"/>
          <w:color w:val="auto"/>
          <w:kern w:val="12"/>
          <w:szCs w:val="20"/>
          <w:lang w:val="en-US"/>
        </w:rPr>
        <w:t xml:space="preserve">and </w:t>
      </w:r>
      <w:r w:rsidR="001A12C1">
        <w:rPr>
          <w:rFonts w:ascii="EYInterstate Light" w:hAnsi="EYInterstate Light" w:hint="default"/>
          <w:color w:val="auto"/>
          <w:kern w:val="12"/>
          <w:szCs w:val="20"/>
          <w:lang w:val="en-US"/>
        </w:rPr>
        <w:t>provide</w:t>
      </w:r>
      <w:r w:rsidR="009061B2" w:rsidRPr="0007157D">
        <w:rPr>
          <w:rFonts w:ascii="EYInterstate Light" w:hAnsi="EYInterstate Light"/>
          <w:color w:val="auto"/>
          <w:kern w:val="12"/>
          <w:szCs w:val="20"/>
          <w:lang w:val="en-US"/>
        </w:rPr>
        <w:t xml:space="preserve"> information about how it will be handled</w:t>
      </w:r>
      <w:r w:rsidR="001B485E">
        <w:rPr>
          <w:rFonts w:ascii="EYInterstate Light" w:hAnsi="EYInterstate Light" w:hint="default"/>
          <w:color w:val="auto"/>
          <w:kern w:val="12"/>
          <w:szCs w:val="20"/>
          <w:lang w:val="en-US"/>
        </w:rPr>
        <w:t xml:space="preserve"> and resolved</w:t>
      </w:r>
      <w:r w:rsidRPr="0007157D">
        <w:rPr>
          <w:rFonts w:ascii="EYInterstate Light" w:hAnsi="EYInterstate Light"/>
          <w:color w:val="auto"/>
          <w:kern w:val="12"/>
          <w:szCs w:val="20"/>
          <w:lang w:val="en-US"/>
        </w:rPr>
        <w:t>.</w:t>
      </w:r>
    </w:p>
    <w:p w:rsidR="007E34F2" w:rsidRPr="0046215C" w:rsidRDefault="00C4075C" w:rsidP="007C2D10">
      <w:pPr>
        <w:pStyle w:val="NormalWeb"/>
        <w:ind w:left="360"/>
        <w:rPr>
          <w:rFonts w:ascii="EYInterstate Light" w:hAnsi="EYInterstate Light" w:hint="default"/>
          <w:kern w:val="12"/>
          <w:szCs w:val="20"/>
          <w:lang w:val="en-US"/>
        </w:rPr>
      </w:pPr>
      <w:r>
        <w:rPr>
          <w:rFonts w:ascii="EYInterstate Light" w:hAnsi="EYInterstate Light" w:hint="default"/>
          <w:kern w:val="12"/>
          <w:szCs w:val="20"/>
          <w:lang w:val="en-US"/>
        </w:rPr>
        <w:t>I</w:t>
      </w:r>
      <w:r w:rsidRPr="0046215C">
        <w:rPr>
          <w:rFonts w:ascii="EYInterstate Light" w:hAnsi="EYInterstate Light"/>
          <w:kern w:val="12"/>
          <w:szCs w:val="20"/>
          <w:lang w:val="en-US"/>
        </w:rPr>
        <w:t xml:space="preserve">f </w:t>
      </w:r>
      <w:r>
        <w:rPr>
          <w:rFonts w:ascii="EYInterstate Light" w:hAnsi="EYInterstate Light"/>
          <w:kern w:val="12"/>
          <w:szCs w:val="20"/>
          <w:lang w:val="en-US"/>
        </w:rPr>
        <w:t xml:space="preserve">you are </w:t>
      </w:r>
      <w:r w:rsidRPr="0046215C">
        <w:rPr>
          <w:rFonts w:ascii="EYInterstate Light" w:hAnsi="EYInterstate Light"/>
          <w:kern w:val="12"/>
          <w:szCs w:val="20"/>
          <w:lang w:val="en-US"/>
        </w:rPr>
        <w:t xml:space="preserve">not satisfied with </w:t>
      </w:r>
      <w:r w:rsidR="001A12C1">
        <w:rPr>
          <w:rFonts w:ascii="EYInterstate Light" w:hAnsi="EYInterstate Light" w:hint="default"/>
          <w:kern w:val="12"/>
          <w:szCs w:val="20"/>
          <w:lang w:val="en-US"/>
        </w:rPr>
        <w:t>how</w:t>
      </w:r>
      <w:r w:rsidRPr="0046215C">
        <w:rPr>
          <w:rFonts w:ascii="EYInterstate Light" w:hAnsi="EYInterstate Light"/>
          <w:kern w:val="12"/>
          <w:szCs w:val="20"/>
          <w:lang w:val="en-US"/>
        </w:rPr>
        <w:t xml:space="preserve"> </w:t>
      </w:r>
      <w:r>
        <w:rPr>
          <w:rFonts w:ascii="EYInterstate Light" w:hAnsi="EYInterstate Light"/>
          <w:kern w:val="12"/>
          <w:szCs w:val="20"/>
          <w:lang w:val="en-US"/>
        </w:rPr>
        <w:t>EY</w:t>
      </w:r>
      <w:r w:rsidR="00CC78BB">
        <w:rPr>
          <w:rFonts w:ascii="EYInterstate Light" w:hAnsi="EYInterstate Light" w:hint="default"/>
          <w:kern w:val="12"/>
          <w:szCs w:val="20"/>
          <w:lang w:val="en-US"/>
        </w:rPr>
        <w:t xml:space="preserve"> </w:t>
      </w:r>
      <w:r w:rsidRPr="0046215C">
        <w:rPr>
          <w:rFonts w:ascii="EYInterstate Light" w:hAnsi="EYInterstate Light"/>
          <w:kern w:val="12"/>
          <w:szCs w:val="20"/>
          <w:lang w:val="en-US"/>
        </w:rPr>
        <w:t>resolved</w:t>
      </w:r>
      <w:r>
        <w:rPr>
          <w:rFonts w:ascii="EYInterstate Light" w:hAnsi="EYInterstate Light"/>
          <w:kern w:val="12"/>
          <w:szCs w:val="20"/>
          <w:lang w:val="en-US"/>
        </w:rPr>
        <w:t xml:space="preserve"> your complaint</w:t>
      </w:r>
      <w:r w:rsidR="00D32EE2">
        <w:rPr>
          <w:rFonts w:ascii="EYInterstate Light" w:hAnsi="EYInterstate Light" w:hint="default"/>
          <w:kern w:val="12"/>
          <w:szCs w:val="20"/>
          <w:lang w:val="en-US"/>
        </w:rPr>
        <w:t>,</w:t>
      </w:r>
      <w:r w:rsidR="007E34F2" w:rsidRPr="0046215C">
        <w:rPr>
          <w:rFonts w:ascii="EYInterstate Light" w:hAnsi="EYInterstate Light"/>
          <w:kern w:val="12"/>
          <w:szCs w:val="20"/>
          <w:lang w:val="en-US"/>
        </w:rPr>
        <w:t xml:space="preserve"> </w:t>
      </w:r>
      <w:r w:rsidR="007E34F2">
        <w:rPr>
          <w:rFonts w:ascii="EYInterstate Light" w:hAnsi="EYInterstate Light"/>
          <w:kern w:val="12"/>
          <w:szCs w:val="20"/>
          <w:lang w:val="en-US"/>
        </w:rPr>
        <w:t xml:space="preserve">you </w:t>
      </w:r>
      <w:r w:rsidR="007E34F2" w:rsidRPr="0046215C">
        <w:rPr>
          <w:rFonts w:ascii="EYInterstate Light" w:hAnsi="EYInterstate Light"/>
          <w:kern w:val="12"/>
          <w:szCs w:val="20"/>
          <w:lang w:val="en-US"/>
        </w:rPr>
        <w:t xml:space="preserve">have the right to complain to </w:t>
      </w:r>
      <w:r w:rsidR="001A12C1">
        <w:rPr>
          <w:rFonts w:ascii="EYInterstate Light" w:hAnsi="EYInterstate Light" w:hint="default"/>
          <w:kern w:val="12"/>
          <w:szCs w:val="20"/>
          <w:lang w:val="en-US"/>
        </w:rPr>
        <w:t xml:space="preserve">your country’s </w:t>
      </w:r>
      <w:r w:rsidR="007E34F2" w:rsidRPr="0046215C">
        <w:rPr>
          <w:rFonts w:ascii="EYInterstate Light" w:hAnsi="EYInterstate Light"/>
          <w:kern w:val="12"/>
          <w:szCs w:val="20"/>
          <w:lang w:val="en-US"/>
        </w:rPr>
        <w:t>data protection authority</w:t>
      </w:r>
      <w:r w:rsidR="00CF2CF6">
        <w:rPr>
          <w:rFonts w:ascii="EYInterstate Light" w:hAnsi="EYInterstate Light" w:hint="default"/>
          <w:kern w:val="12"/>
          <w:szCs w:val="20"/>
          <w:lang w:val="en-US"/>
        </w:rPr>
        <w:t xml:space="preserve">. You </w:t>
      </w:r>
      <w:r w:rsidR="00AD0F93">
        <w:rPr>
          <w:rFonts w:ascii="EYInterstate Light" w:hAnsi="EYInterstate Light" w:hint="default"/>
          <w:kern w:val="12"/>
          <w:szCs w:val="20"/>
          <w:lang w:val="en-US"/>
        </w:rPr>
        <w:t xml:space="preserve">can </w:t>
      </w:r>
      <w:r w:rsidR="00CF2CF6">
        <w:rPr>
          <w:rFonts w:ascii="EYInterstate Light" w:hAnsi="EYInterstate Light" w:hint="default"/>
          <w:kern w:val="12"/>
          <w:szCs w:val="20"/>
          <w:lang w:val="en-US"/>
        </w:rPr>
        <w:t>also</w:t>
      </w:r>
      <w:r w:rsidR="007E34F2" w:rsidRPr="0046215C">
        <w:rPr>
          <w:rFonts w:ascii="EYInterstate Light" w:hAnsi="EYInterstate Light"/>
          <w:kern w:val="12"/>
          <w:szCs w:val="20"/>
          <w:lang w:val="en-US"/>
        </w:rPr>
        <w:t xml:space="preserve"> </w:t>
      </w:r>
      <w:r w:rsidR="00CC78BB">
        <w:rPr>
          <w:rFonts w:ascii="EYInterstate Light" w:hAnsi="EYInterstate Light" w:hint="default"/>
          <w:kern w:val="12"/>
          <w:szCs w:val="20"/>
          <w:lang w:val="en-US"/>
        </w:rPr>
        <w:t>refer the matter to</w:t>
      </w:r>
      <w:r w:rsidR="007E34F2" w:rsidRPr="0046215C">
        <w:rPr>
          <w:rFonts w:ascii="EYInterstate Light" w:hAnsi="EYInterstate Light"/>
          <w:kern w:val="12"/>
          <w:szCs w:val="20"/>
          <w:lang w:val="en-US"/>
        </w:rPr>
        <w:t xml:space="preserve"> a court of c</w:t>
      </w:r>
      <w:r>
        <w:rPr>
          <w:rFonts w:ascii="EYInterstate Light" w:hAnsi="EYInterstate Light"/>
          <w:kern w:val="12"/>
          <w:szCs w:val="20"/>
          <w:lang w:val="en-US"/>
        </w:rPr>
        <w:t xml:space="preserve">ompetent jurisdiction. </w:t>
      </w:r>
      <w:r w:rsidR="007E34F2" w:rsidRPr="0046215C">
        <w:rPr>
          <w:rFonts w:ascii="EYInterstate Light" w:hAnsi="EYInterstate Light"/>
          <w:kern w:val="12"/>
          <w:szCs w:val="20"/>
          <w:lang w:val="en-US"/>
        </w:rPr>
        <w:t xml:space="preserve"> </w:t>
      </w:r>
    </w:p>
    <w:p w:rsidR="00DC5187" w:rsidRPr="004B0339" w:rsidRDefault="00DC5187" w:rsidP="00D52811">
      <w:pPr>
        <w:pStyle w:val="NormalWeb"/>
        <w:numPr>
          <w:ilvl w:val="0"/>
          <w:numId w:val="35"/>
        </w:numPr>
        <w:rPr>
          <w:rFonts w:ascii="EYInterstate Light" w:eastAsia="Times New Roman" w:hAnsi="EYInterstate Light" w:cs="Helvetica" w:hint="default"/>
          <w:b/>
          <w:bCs/>
          <w:color w:val="auto"/>
          <w:szCs w:val="28"/>
          <w:lang w:val="en-US"/>
        </w:rPr>
      </w:pPr>
      <w:r w:rsidRPr="004B0339">
        <w:rPr>
          <w:rFonts w:ascii="EYInterstate Light" w:eastAsia="Times New Roman" w:hAnsi="EYInterstate Light" w:cs="Helvetica" w:hint="default"/>
          <w:b/>
          <w:bCs/>
          <w:color w:val="auto"/>
          <w:szCs w:val="28"/>
          <w:lang w:val="en-US"/>
        </w:rPr>
        <w:lastRenderedPageBreak/>
        <w:t>Contact us</w:t>
      </w:r>
    </w:p>
    <w:p w:rsidR="00DC5187" w:rsidRPr="004B0339" w:rsidRDefault="00DC5187" w:rsidP="00D52811">
      <w:pPr>
        <w:pStyle w:val="NormalWeb"/>
        <w:ind w:left="360"/>
        <w:rPr>
          <w:rFonts w:ascii="EYInterstate Light" w:hAnsi="EYInterstate Light" w:hint="default"/>
          <w:lang w:val="en-US"/>
        </w:rPr>
      </w:pPr>
      <w:r w:rsidRPr="004B0339">
        <w:rPr>
          <w:rFonts w:ascii="EYInterstate Light" w:hAnsi="EYInterstate Light" w:hint="default"/>
          <w:lang w:val="en-US"/>
        </w:rPr>
        <w:t xml:space="preserve">If you have </w:t>
      </w:r>
      <w:r w:rsidR="001A12C1">
        <w:rPr>
          <w:rFonts w:ascii="EYInterstate Light" w:hAnsi="EYInterstate Light" w:hint="default"/>
          <w:lang w:val="en-US"/>
        </w:rPr>
        <w:t xml:space="preserve">additional </w:t>
      </w:r>
      <w:r w:rsidRPr="004B0339">
        <w:rPr>
          <w:rFonts w:ascii="EYInterstate Light" w:hAnsi="EYInterstate Light" w:hint="default"/>
          <w:lang w:val="en-US"/>
        </w:rPr>
        <w:t xml:space="preserve">questions or </w:t>
      </w:r>
      <w:r w:rsidR="001A12C1">
        <w:rPr>
          <w:rFonts w:ascii="EYInterstate Light" w:hAnsi="EYInterstate Light" w:hint="default"/>
          <w:lang w:val="en-US"/>
        </w:rPr>
        <w:t>concerns</w:t>
      </w:r>
      <w:r w:rsidRPr="004B0339">
        <w:rPr>
          <w:rFonts w:ascii="EYInterstate Light" w:hAnsi="EYInterstate Light" w:hint="default"/>
          <w:lang w:val="en-US"/>
        </w:rPr>
        <w:t>,</w:t>
      </w:r>
      <w:r w:rsidR="00B93578" w:rsidRPr="004B0339">
        <w:rPr>
          <w:rFonts w:ascii="EYInterstate Light" w:hAnsi="EYInterstate Light" w:hint="default"/>
          <w:lang w:val="en-US"/>
        </w:rPr>
        <w:t xml:space="preserve"> </w:t>
      </w:r>
      <w:r w:rsidR="00675CFD" w:rsidRPr="004B0339">
        <w:rPr>
          <w:rFonts w:ascii="EYInterstate Light" w:hAnsi="EYInterstate Light" w:hint="default"/>
          <w:lang w:val="en-US"/>
        </w:rPr>
        <w:t>contact your usual EY representative</w:t>
      </w:r>
      <w:r w:rsidR="001A12C1">
        <w:rPr>
          <w:rFonts w:ascii="EYInterstate Light" w:hAnsi="EYInterstate Light" w:hint="default"/>
          <w:lang w:val="en-US"/>
        </w:rPr>
        <w:t xml:space="preserve"> </w:t>
      </w:r>
      <w:r w:rsidR="005D191F">
        <w:rPr>
          <w:rFonts w:ascii="EYInterstate Light" w:hAnsi="EYInterstate Light" w:hint="default"/>
          <w:lang w:val="en-US"/>
        </w:rPr>
        <w:t xml:space="preserve">or </w:t>
      </w:r>
      <w:proofErr w:type="gramStart"/>
      <w:r w:rsidR="001A12C1">
        <w:rPr>
          <w:rFonts w:ascii="EYInterstate Light" w:hAnsi="EYInterstate Light" w:hint="default"/>
          <w:lang w:val="en-US"/>
        </w:rPr>
        <w:t xml:space="preserve">email </w:t>
      </w:r>
      <w:r w:rsidR="00CE7AEC" w:rsidRPr="004B0339">
        <w:rPr>
          <w:rFonts w:ascii="EYInterstate Light" w:hAnsi="EYInterstate Light" w:hint="default"/>
          <w:lang w:val="en-US"/>
        </w:rPr>
        <w:t xml:space="preserve"> </w:t>
      </w:r>
      <w:r w:rsidR="007E34F2" w:rsidRPr="0046215C">
        <w:rPr>
          <w:rFonts w:ascii="EYInterstate Light" w:hAnsi="EYInterstate Light"/>
          <w:kern w:val="12"/>
          <w:szCs w:val="20"/>
          <w:lang w:val="en-US"/>
        </w:rPr>
        <w:t>global</w:t>
      </w:r>
      <w:proofErr w:type="gramEnd"/>
      <w:r w:rsidR="007E34F2" w:rsidRPr="0046215C">
        <w:rPr>
          <w:rFonts w:ascii="EYInterstate Light" w:hAnsi="EYInterstate Light"/>
          <w:kern w:val="12"/>
          <w:szCs w:val="20"/>
          <w:lang w:val="en-US"/>
        </w:rPr>
        <w:t>.data.protection</w:t>
      </w:r>
      <w:hyperlink r:id="rId16" w:history="1">
        <w:r w:rsidR="007E34F2" w:rsidRPr="0046215C">
          <w:rPr>
            <w:rFonts w:ascii="EYInterstate Light" w:hAnsi="EYInterstate Light"/>
            <w:kern w:val="12"/>
            <w:szCs w:val="20"/>
            <w:lang w:val="en-US"/>
          </w:rPr>
          <w:t>@ey.com</w:t>
        </w:r>
      </w:hyperlink>
      <w:r w:rsidR="007E34F2">
        <w:rPr>
          <w:rFonts w:ascii="EYInterstate Light" w:hAnsi="EYInterstate Light" w:hint="default"/>
          <w:kern w:val="12"/>
          <w:szCs w:val="20"/>
          <w:lang w:val="en-US"/>
        </w:rPr>
        <w:t>.</w:t>
      </w:r>
    </w:p>
    <w:sectPr w:rsidR="00DC5187" w:rsidRPr="004B0339" w:rsidSect="00205B6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701" w:right="1134" w:bottom="1701" w:left="1247" w:header="85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A58" w:rsidRDefault="00641A58" w:rsidP="00205B6D">
      <w:r>
        <w:separator/>
      </w:r>
    </w:p>
  </w:endnote>
  <w:endnote w:type="continuationSeparator" w:id="0">
    <w:p w:rsidR="00641A58" w:rsidRDefault="00641A58" w:rsidP="0020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YInterstate">
    <w:altName w:val="Corbel"/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8BB" w:rsidRDefault="00CC7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B0B" w:rsidRPr="00205B6D" w:rsidRDefault="008A3176">
    <w:pPr>
      <w:pStyle w:val="Footer"/>
    </w:pPr>
    <w:r>
      <w:rPr>
        <w:noProof/>
      </w:rPr>
      <w:t>{200707705 00817210}</w:t>
    </w:r>
    <w:r w:rsidR="008B0865" w:rsidRPr="00205B6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B0B" w:rsidRPr="00576ABE" w:rsidRDefault="00E57757" w:rsidP="003E35E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042375">
      <w:rPr>
        <w:noProof/>
      </w:rPr>
      <w:t>C:\Users\nlviss47\Documents\Decrypt\_Vault_\Privacy\GDPR\20161027_DOC_template privacy notice.docx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A58" w:rsidRDefault="00641A58" w:rsidP="00205B6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41A58" w:rsidRDefault="00641A58" w:rsidP="00205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8BB" w:rsidRDefault="00CC7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8BB" w:rsidRDefault="00CC78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8BB" w:rsidRDefault="00CC7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5C9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E04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C4FE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2C3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7CE4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B2DD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40A1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00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E2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20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6383"/>
    <w:multiLevelType w:val="multilevel"/>
    <w:tmpl w:val="E4A4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40378C"/>
    <w:multiLevelType w:val="hybridMultilevel"/>
    <w:tmpl w:val="4B205782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009F0224"/>
    <w:multiLevelType w:val="multilevel"/>
    <w:tmpl w:val="9D7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6B7311"/>
    <w:multiLevelType w:val="multilevel"/>
    <w:tmpl w:val="99D64D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38940DD"/>
    <w:multiLevelType w:val="hybridMultilevel"/>
    <w:tmpl w:val="23782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D11C42"/>
    <w:multiLevelType w:val="singleLevel"/>
    <w:tmpl w:val="84481F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05CA428D"/>
    <w:multiLevelType w:val="multilevel"/>
    <w:tmpl w:val="295619EA"/>
    <w:name w:val="Bullet"/>
    <w:lvl w:ilvl="0">
      <w:start w:val="1"/>
      <w:numFmt w:val="decimal"/>
      <w:pStyle w:val="List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18"/>
      </w:rPr>
    </w:lvl>
    <w:lvl w:ilvl="1">
      <w:start w:val="1"/>
      <w:numFmt w:val="lowerLetter"/>
      <w:pStyle w:val="ListBullet2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A047F46"/>
    <w:multiLevelType w:val="multilevel"/>
    <w:tmpl w:val="FB44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62DBC"/>
    <w:multiLevelType w:val="singleLevel"/>
    <w:tmpl w:val="9628FB7A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1A6C491F"/>
    <w:multiLevelType w:val="hybridMultilevel"/>
    <w:tmpl w:val="A33822C2"/>
    <w:lvl w:ilvl="0" w:tplc="08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0" w15:restartNumberingAfterBreak="0">
    <w:nsid w:val="1A817E7E"/>
    <w:multiLevelType w:val="singleLevel"/>
    <w:tmpl w:val="71564B82"/>
    <w:name w:val="List Number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color w:val="auto"/>
      </w:rPr>
    </w:lvl>
  </w:abstractNum>
  <w:abstractNum w:abstractNumId="21" w15:restartNumberingAfterBreak="0">
    <w:nsid w:val="20A935F9"/>
    <w:multiLevelType w:val="hybridMultilevel"/>
    <w:tmpl w:val="A3A6A0D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96D055D"/>
    <w:multiLevelType w:val="multilevel"/>
    <w:tmpl w:val="45AC6024"/>
    <w:lvl w:ilvl="0">
      <w:start w:val="1"/>
      <w:numFmt w:val="decimal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8"/>
      </w:rPr>
    </w:lvl>
    <w:lvl w:ilvl="1">
      <w:start w:val="1"/>
      <w:numFmt w:val="lowerLetter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1365A0"/>
    <w:multiLevelType w:val="hybridMultilevel"/>
    <w:tmpl w:val="C94034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D1A00"/>
    <w:multiLevelType w:val="hybridMultilevel"/>
    <w:tmpl w:val="729AFF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410CAB"/>
    <w:multiLevelType w:val="hybridMultilevel"/>
    <w:tmpl w:val="5EB0058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B6977E2"/>
    <w:multiLevelType w:val="hybridMultilevel"/>
    <w:tmpl w:val="87428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01A00"/>
    <w:multiLevelType w:val="hybridMultilevel"/>
    <w:tmpl w:val="16EE13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A0840"/>
    <w:multiLevelType w:val="hybridMultilevel"/>
    <w:tmpl w:val="568EF7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37479D"/>
    <w:multiLevelType w:val="hybridMultilevel"/>
    <w:tmpl w:val="87741094"/>
    <w:lvl w:ilvl="0" w:tplc="3FEEDF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A2FC5"/>
    <w:multiLevelType w:val="multilevel"/>
    <w:tmpl w:val="D1EAAC7C"/>
    <w:lvl w:ilvl="0">
      <w:start w:val="1"/>
      <w:numFmt w:val="decimal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8"/>
      </w:rPr>
    </w:lvl>
    <w:lvl w:ilvl="1">
      <w:start w:val="1"/>
      <w:numFmt w:val="lowerLetter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517360"/>
    <w:multiLevelType w:val="hybridMultilevel"/>
    <w:tmpl w:val="E18C4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B6C8D"/>
    <w:multiLevelType w:val="multilevel"/>
    <w:tmpl w:val="53A0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DF568D"/>
    <w:multiLevelType w:val="hybridMultilevel"/>
    <w:tmpl w:val="B10EE8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E5961"/>
    <w:multiLevelType w:val="singleLevel"/>
    <w:tmpl w:val="F2203DCE"/>
    <w:lvl w:ilvl="0">
      <w:start w:val="1"/>
      <w:numFmt w:val="lowerRoman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5" w15:restartNumberingAfterBreak="0">
    <w:nsid w:val="5AC04CD4"/>
    <w:multiLevelType w:val="hybridMultilevel"/>
    <w:tmpl w:val="58D0B214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 w15:restartNumberingAfterBreak="0">
    <w:nsid w:val="5D666A86"/>
    <w:multiLevelType w:val="singleLevel"/>
    <w:tmpl w:val="2AECF576"/>
    <w:name w:val="List Roman"/>
    <w:lvl w:ilvl="0">
      <w:start w:val="1"/>
      <w:numFmt w:val="lowerRoman"/>
      <w:pStyle w:val="ListRoman"/>
      <w:lvlText w:val="%1)"/>
      <w:lvlJc w:val="left"/>
      <w:pPr>
        <w:tabs>
          <w:tab w:val="num" w:pos="425"/>
        </w:tabs>
        <w:ind w:left="425" w:hanging="425"/>
      </w:pPr>
      <w:rPr>
        <w:color w:val="auto"/>
      </w:rPr>
    </w:lvl>
  </w:abstractNum>
  <w:abstractNum w:abstractNumId="37" w15:restartNumberingAfterBreak="0">
    <w:nsid w:val="66F522F7"/>
    <w:multiLevelType w:val="multilevel"/>
    <w:tmpl w:val="1A5C7B3A"/>
    <w:lvl w:ilvl="0">
      <w:start w:val="1"/>
      <w:numFmt w:val="decimal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  <w:color w:val="4367C5"/>
        <w:sz w:val="18"/>
        <w:szCs w:val="18"/>
      </w:rPr>
    </w:lvl>
    <w:lvl w:ilvl="1">
      <w:start w:val="1"/>
      <w:numFmt w:val="lowerLetter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B6B4405"/>
    <w:multiLevelType w:val="hybridMultilevel"/>
    <w:tmpl w:val="155CD2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D0DA6"/>
    <w:multiLevelType w:val="hybridMultilevel"/>
    <w:tmpl w:val="B5B43AE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75A7D94"/>
    <w:multiLevelType w:val="singleLevel"/>
    <w:tmpl w:val="9574257C"/>
    <w:name w:val="List Alpha"/>
    <w:lvl w:ilvl="0">
      <w:start w:val="1"/>
      <w:numFmt w:val="lowerLetter"/>
      <w:pStyle w:val="ListAlpha"/>
      <w:lvlText w:val="%1)"/>
      <w:lvlJc w:val="left"/>
      <w:pPr>
        <w:tabs>
          <w:tab w:val="num" w:pos="425"/>
        </w:tabs>
        <w:ind w:left="425" w:hanging="425"/>
      </w:pPr>
      <w:rPr>
        <w:color w:val="auto"/>
      </w:rPr>
    </w:lvl>
  </w:abstractNum>
  <w:abstractNum w:abstractNumId="41" w15:restartNumberingAfterBreak="0">
    <w:nsid w:val="77B82440"/>
    <w:multiLevelType w:val="hybridMultilevel"/>
    <w:tmpl w:val="C104477A"/>
    <w:lvl w:ilvl="0" w:tplc="58C4D5BC">
      <w:start w:val="1"/>
      <w:numFmt w:val="bullet"/>
      <w:lvlText w:val="►"/>
      <w:lvlJc w:val="left"/>
      <w:pPr>
        <w:tabs>
          <w:tab w:val="num" w:pos="860"/>
        </w:tabs>
        <w:ind w:left="8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30"/>
  </w:num>
  <w:num w:numId="4">
    <w:abstractNumId w:val="7"/>
  </w:num>
  <w:num w:numId="5">
    <w:abstractNumId w:val="18"/>
  </w:num>
  <w:num w:numId="6">
    <w:abstractNumId w:val="8"/>
  </w:num>
  <w:num w:numId="7">
    <w:abstractNumId w:val="15"/>
  </w:num>
  <w:num w:numId="8">
    <w:abstractNumId w:val="34"/>
  </w:num>
  <w:num w:numId="9">
    <w:abstractNumId w:val="13"/>
  </w:num>
  <w:num w:numId="10">
    <w:abstractNumId w:val="16"/>
  </w:num>
  <w:num w:numId="11">
    <w:abstractNumId w:val="20"/>
  </w:num>
  <w:num w:numId="12">
    <w:abstractNumId w:val="40"/>
  </w:num>
  <w:num w:numId="13">
    <w:abstractNumId w:val="36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2"/>
  </w:num>
  <w:num w:numId="24">
    <w:abstractNumId w:val="17"/>
  </w:num>
  <w:num w:numId="25">
    <w:abstractNumId w:val="27"/>
  </w:num>
  <w:num w:numId="26">
    <w:abstractNumId w:val="32"/>
  </w:num>
  <w:num w:numId="27">
    <w:abstractNumId w:val="14"/>
  </w:num>
  <w:num w:numId="28">
    <w:abstractNumId w:val="38"/>
  </w:num>
  <w:num w:numId="29">
    <w:abstractNumId w:val="23"/>
  </w:num>
  <w:num w:numId="30">
    <w:abstractNumId w:val="29"/>
  </w:num>
  <w:num w:numId="31">
    <w:abstractNumId w:val="31"/>
  </w:num>
  <w:num w:numId="32">
    <w:abstractNumId w:val="41"/>
  </w:num>
  <w:num w:numId="33">
    <w:abstractNumId w:val="35"/>
  </w:num>
  <w:num w:numId="34">
    <w:abstractNumId w:val="26"/>
  </w:num>
  <w:num w:numId="35">
    <w:abstractNumId w:val="33"/>
  </w:num>
  <w:num w:numId="36">
    <w:abstractNumId w:val="19"/>
  </w:num>
  <w:num w:numId="37">
    <w:abstractNumId w:val="11"/>
  </w:num>
  <w:num w:numId="38">
    <w:abstractNumId w:val="24"/>
  </w:num>
  <w:num w:numId="39">
    <w:abstractNumId w:val="21"/>
  </w:num>
  <w:num w:numId="40">
    <w:abstractNumId w:val="25"/>
  </w:num>
  <w:num w:numId="41">
    <w:abstractNumId w:val="39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styleLockQFSet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eckedForWebBugs" w:val="True"/>
    <w:docVar w:name="trailer" w:val="none"/>
  </w:docVars>
  <w:rsids>
    <w:rsidRoot w:val="00205B6D"/>
    <w:rsid w:val="0000167D"/>
    <w:rsid w:val="0001770B"/>
    <w:rsid w:val="00025EFE"/>
    <w:rsid w:val="000304CA"/>
    <w:rsid w:val="000359FB"/>
    <w:rsid w:val="00040C0A"/>
    <w:rsid w:val="00042375"/>
    <w:rsid w:val="00042438"/>
    <w:rsid w:val="00044219"/>
    <w:rsid w:val="00045AC2"/>
    <w:rsid w:val="00051984"/>
    <w:rsid w:val="00062395"/>
    <w:rsid w:val="00072C77"/>
    <w:rsid w:val="00085663"/>
    <w:rsid w:val="00097D8A"/>
    <w:rsid w:val="000A2A12"/>
    <w:rsid w:val="000A63F5"/>
    <w:rsid w:val="000C2658"/>
    <w:rsid w:val="000C3948"/>
    <w:rsid w:val="000C5BB2"/>
    <w:rsid w:val="000E6651"/>
    <w:rsid w:val="000F21D6"/>
    <w:rsid w:val="000F51D8"/>
    <w:rsid w:val="000F758E"/>
    <w:rsid w:val="00103F38"/>
    <w:rsid w:val="00107C91"/>
    <w:rsid w:val="00133C42"/>
    <w:rsid w:val="0013411C"/>
    <w:rsid w:val="00137F4F"/>
    <w:rsid w:val="001419FB"/>
    <w:rsid w:val="001506F3"/>
    <w:rsid w:val="00152B60"/>
    <w:rsid w:val="00156EF2"/>
    <w:rsid w:val="001711A1"/>
    <w:rsid w:val="00175536"/>
    <w:rsid w:val="001765E1"/>
    <w:rsid w:val="001A12C1"/>
    <w:rsid w:val="001A3D23"/>
    <w:rsid w:val="001B1F60"/>
    <w:rsid w:val="001B485E"/>
    <w:rsid w:val="001B560B"/>
    <w:rsid w:val="001E047F"/>
    <w:rsid w:val="001F0777"/>
    <w:rsid w:val="001F07F5"/>
    <w:rsid w:val="00205B6D"/>
    <w:rsid w:val="002200C0"/>
    <w:rsid w:val="00225053"/>
    <w:rsid w:val="00251E35"/>
    <w:rsid w:val="00255021"/>
    <w:rsid w:val="00261C8A"/>
    <w:rsid w:val="0027755B"/>
    <w:rsid w:val="002809EC"/>
    <w:rsid w:val="00283E67"/>
    <w:rsid w:val="002B5D7E"/>
    <w:rsid w:val="002B743C"/>
    <w:rsid w:val="002C66A4"/>
    <w:rsid w:val="002D61CA"/>
    <w:rsid w:val="002D64D6"/>
    <w:rsid w:val="002E1D0E"/>
    <w:rsid w:val="002F43AE"/>
    <w:rsid w:val="002F4F78"/>
    <w:rsid w:val="002F60E7"/>
    <w:rsid w:val="002F6EF0"/>
    <w:rsid w:val="0032689E"/>
    <w:rsid w:val="003301D7"/>
    <w:rsid w:val="00337562"/>
    <w:rsid w:val="00357E44"/>
    <w:rsid w:val="00364F13"/>
    <w:rsid w:val="003672FA"/>
    <w:rsid w:val="003706AA"/>
    <w:rsid w:val="003A09A4"/>
    <w:rsid w:val="003A1CD3"/>
    <w:rsid w:val="003A768E"/>
    <w:rsid w:val="003A7C36"/>
    <w:rsid w:val="003C1081"/>
    <w:rsid w:val="003E35E9"/>
    <w:rsid w:val="003E5F4E"/>
    <w:rsid w:val="003F1C54"/>
    <w:rsid w:val="003F74C1"/>
    <w:rsid w:val="0040312C"/>
    <w:rsid w:val="004035B4"/>
    <w:rsid w:val="00406245"/>
    <w:rsid w:val="00407962"/>
    <w:rsid w:val="00420D78"/>
    <w:rsid w:val="00431B79"/>
    <w:rsid w:val="00457E50"/>
    <w:rsid w:val="004744CB"/>
    <w:rsid w:val="004807F8"/>
    <w:rsid w:val="004B0339"/>
    <w:rsid w:val="004D24FC"/>
    <w:rsid w:val="004D4288"/>
    <w:rsid w:val="004F79F4"/>
    <w:rsid w:val="00512564"/>
    <w:rsid w:val="00521CE3"/>
    <w:rsid w:val="00526FB4"/>
    <w:rsid w:val="00550886"/>
    <w:rsid w:val="00552053"/>
    <w:rsid w:val="00554EB4"/>
    <w:rsid w:val="00560151"/>
    <w:rsid w:val="00577AF9"/>
    <w:rsid w:val="00581281"/>
    <w:rsid w:val="0059101F"/>
    <w:rsid w:val="00592EA8"/>
    <w:rsid w:val="005A1679"/>
    <w:rsid w:val="005A3F56"/>
    <w:rsid w:val="005B1DEB"/>
    <w:rsid w:val="005B745F"/>
    <w:rsid w:val="005C1C67"/>
    <w:rsid w:val="005D191F"/>
    <w:rsid w:val="005D4861"/>
    <w:rsid w:val="005D7CF7"/>
    <w:rsid w:val="005E5A28"/>
    <w:rsid w:val="005E63EF"/>
    <w:rsid w:val="005E64C8"/>
    <w:rsid w:val="005F3607"/>
    <w:rsid w:val="005F5E76"/>
    <w:rsid w:val="005F6069"/>
    <w:rsid w:val="00601277"/>
    <w:rsid w:val="0062035C"/>
    <w:rsid w:val="006243E6"/>
    <w:rsid w:val="00640757"/>
    <w:rsid w:val="00641A58"/>
    <w:rsid w:val="0066175C"/>
    <w:rsid w:val="00664608"/>
    <w:rsid w:val="00670A0F"/>
    <w:rsid w:val="00675CFD"/>
    <w:rsid w:val="00687F9F"/>
    <w:rsid w:val="006A549F"/>
    <w:rsid w:val="006A7071"/>
    <w:rsid w:val="006B77DE"/>
    <w:rsid w:val="006C2071"/>
    <w:rsid w:val="006C30A6"/>
    <w:rsid w:val="006C61E8"/>
    <w:rsid w:val="006D2FEC"/>
    <w:rsid w:val="006F760B"/>
    <w:rsid w:val="00712F8D"/>
    <w:rsid w:val="0072412F"/>
    <w:rsid w:val="0073104C"/>
    <w:rsid w:val="00731A57"/>
    <w:rsid w:val="00734E89"/>
    <w:rsid w:val="00744FFA"/>
    <w:rsid w:val="00754732"/>
    <w:rsid w:val="007548E4"/>
    <w:rsid w:val="00760BBA"/>
    <w:rsid w:val="00761E71"/>
    <w:rsid w:val="00767CB5"/>
    <w:rsid w:val="007816A8"/>
    <w:rsid w:val="007900DF"/>
    <w:rsid w:val="007920A8"/>
    <w:rsid w:val="00793056"/>
    <w:rsid w:val="007A13F0"/>
    <w:rsid w:val="007B7D4A"/>
    <w:rsid w:val="007C2D10"/>
    <w:rsid w:val="007D0DB6"/>
    <w:rsid w:val="007E34F2"/>
    <w:rsid w:val="007E62CA"/>
    <w:rsid w:val="00825FD6"/>
    <w:rsid w:val="00826C5A"/>
    <w:rsid w:val="00871DA6"/>
    <w:rsid w:val="008737B0"/>
    <w:rsid w:val="008821A7"/>
    <w:rsid w:val="00884CE9"/>
    <w:rsid w:val="0089151F"/>
    <w:rsid w:val="008A3176"/>
    <w:rsid w:val="008A6C86"/>
    <w:rsid w:val="008A6FF6"/>
    <w:rsid w:val="008B0865"/>
    <w:rsid w:val="008B1B7D"/>
    <w:rsid w:val="008C58BE"/>
    <w:rsid w:val="008C60DC"/>
    <w:rsid w:val="008D6252"/>
    <w:rsid w:val="008E1140"/>
    <w:rsid w:val="008E3F9A"/>
    <w:rsid w:val="008E4170"/>
    <w:rsid w:val="008F09CC"/>
    <w:rsid w:val="008F194F"/>
    <w:rsid w:val="008F1A3E"/>
    <w:rsid w:val="008F200C"/>
    <w:rsid w:val="008F3B59"/>
    <w:rsid w:val="00900CCD"/>
    <w:rsid w:val="00902560"/>
    <w:rsid w:val="009042CC"/>
    <w:rsid w:val="00905CEB"/>
    <w:rsid w:val="009061B2"/>
    <w:rsid w:val="00910903"/>
    <w:rsid w:val="0091654E"/>
    <w:rsid w:val="0091728B"/>
    <w:rsid w:val="009430CC"/>
    <w:rsid w:val="00951985"/>
    <w:rsid w:val="00961A01"/>
    <w:rsid w:val="00964484"/>
    <w:rsid w:val="00976DFB"/>
    <w:rsid w:val="00986496"/>
    <w:rsid w:val="00996F05"/>
    <w:rsid w:val="009A3BF2"/>
    <w:rsid w:val="009A40C9"/>
    <w:rsid w:val="009C5A71"/>
    <w:rsid w:val="009C6E46"/>
    <w:rsid w:val="009F5A22"/>
    <w:rsid w:val="009F7E5B"/>
    <w:rsid w:val="00A029CA"/>
    <w:rsid w:val="00A21A7B"/>
    <w:rsid w:val="00A43B8D"/>
    <w:rsid w:val="00A4538E"/>
    <w:rsid w:val="00A56B9A"/>
    <w:rsid w:val="00A63170"/>
    <w:rsid w:val="00A648FE"/>
    <w:rsid w:val="00A76014"/>
    <w:rsid w:val="00A83866"/>
    <w:rsid w:val="00A844CF"/>
    <w:rsid w:val="00A86EE6"/>
    <w:rsid w:val="00AA0A4E"/>
    <w:rsid w:val="00AA3D91"/>
    <w:rsid w:val="00AD0F42"/>
    <w:rsid w:val="00AD0F93"/>
    <w:rsid w:val="00AD4C46"/>
    <w:rsid w:val="00AF33D1"/>
    <w:rsid w:val="00AF4BEF"/>
    <w:rsid w:val="00AF74DA"/>
    <w:rsid w:val="00AF7DA9"/>
    <w:rsid w:val="00B159C0"/>
    <w:rsid w:val="00B228AE"/>
    <w:rsid w:val="00B27272"/>
    <w:rsid w:val="00B276DD"/>
    <w:rsid w:val="00B27992"/>
    <w:rsid w:val="00B42815"/>
    <w:rsid w:val="00B604FC"/>
    <w:rsid w:val="00B6055A"/>
    <w:rsid w:val="00B823FA"/>
    <w:rsid w:val="00B82AFD"/>
    <w:rsid w:val="00B863B1"/>
    <w:rsid w:val="00B87B0D"/>
    <w:rsid w:val="00B93578"/>
    <w:rsid w:val="00BF3840"/>
    <w:rsid w:val="00BF7B15"/>
    <w:rsid w:val="00C00F91"/>
    <w:rsid w:val="00C4075C"/>
    <w:rsid w:val="00C47618"/>
    <w:rsid w:val="00C50AA0"/>
    <w:rsid w:val="00C55290"/>
    <w:rsid w:val="00C62B50"/>
    <w:rsid w:val="00C65EDC"/>
    <w:rsid w:val="00C745A1"/>
    <w:rsid w:val="00C92A76"/>
    <w:rsid w:val="00C97D06"/>
    <w:rsid w:val="00CB6C8C"/>
    <w:rsid w:val="00CC78BB"/>
    <w:rsid w:val="00CD7106"/>
    <w:rsid w:val="00CE04D2"/>
    <w:rsid w:val="00CE2E42"/>
    <w:rsid w:val="00CE7AEC"/>
    <w:rsid w:val="00CF2CF6"/>
    <w:rsid w:val="00D042BB"/>
    <w:rsid w:val="00D11618"/>
    <w:rsid w:val="00D13926"/>
    <w:rsid w:val="00D20835"/>
    <w:rsid w:val="00D2777E"/>
    <w:rsid w:val="00D32EE2"/>
    <w:rsid w:val="00D52811"/>
    <w:rsid w:val="00D721C9"/>
    <w:rsid w:val="00D764C9"/>
    <w:rsid w:val="00D94A01"/>
    <w:rsid w:val="00DA3024"/>
    <w:rsid w:val="00DA78CB"/>
    <w:rsid w:val="00DB2F76"/>
    <w:rsid w:val="00DC1F37"/>
    <w:rsid w:val="00DC5187"/>
    <w:rsid w:val="00DD2D0F"/>
    <w:rsid w:val="00E03F77"/>
    <w:rsid w:val="00E05D2A"/>
    <w:rsid w:val="00E17AD8"/>
    <w:rsid w:val="00E321EE"/>
    <w:rsid w:val="00E336F4"/>
    <w:rsid w:val="00E3498E"/>
    <w:rsid w:val="00E400D1"/>
    <w:rsid w:val="00E4365F"/>
    <w:rsid w:val="00E44182"/>
    <w:rsid w:val="00E57757"/>
    <w:rsid w:val="00E60CC8"/>
    <w:rsid w:val="00E7696D"/>
    <w:rsid w:val="00EB2958"/>
    <w:rsid w:val="00EC6C70"/>
    <w:rsid w:val="00EC7B0B"/>
    <w:rsid w:val="00ED125C"/>
    <w:rsid w:val="00ED4221"/>
    <w:rsid w:val="00EE1031"/>
    <w:rsid w:val="00EE2901"/>
    <w:rsid w:val="00EE5F0E"/>
    <w:rsid w:val="00EF12A1"/>
    <w:rsid w:val="00EF2597"/>
    <w:rsid w:val="00EF5E01"/>
    <w:rsid w:val="00F17168"/>
    <w:rsid w:val="00F571E8"/>
    <w:rsid w:val="00F757CC"/>
    <w:rsid w:val="00F945B9"/>
    <w:rsid w:val="00F97361"/>
    <w:rsid w:val="00FA7068"/>
    <w:rsid w:val="00FB5138"/>
    <w:rsid w:val="00FB7749"/>
    <w:rsid w:val="00FC3D89"/>
    <w:rsid w:val="00FD5098"/>
    <w:rsid w:val="00FE22C4"/>
    <w:rsid w:val="00FE3233"/>
    <w:rsid w:val="00FE3BA2"/>
    <w:rsid w:val="00FE5CD3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A6E67"/>
  <w15:docId w15:val="{4247ADB9-7195-457F-BDB8-687677F3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5B6D"/>
    <w:rPr>
      <w:rFonts w:ascii="EYInterstate Light" w:hAnsi="EYInterstate Light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205B6D"/>
    <w:pPr>
      <w:keepNext/>
      <w:spacing w:before="360" w:after="240"/>
      <w:outlineLvl w:val="0"/>
    </w:pPr>
    <w:rPr>
      <w:rFonts w:ascii="Arial Narrow" w:hAnsi="Arial Narrow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205B6D"/>
    <w:pPr>
      <w:keepNext/>
      <w:spacing w:before="240" w:after="240"/>
      <w:outlineLvl w:val="1"/>
    </w:pPr>
    <w:rPr>
      <w:rFonts w:ascii="Arial Narrow" w:hAnsi="Arial Narrow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205B6D"/>
    <w:pPr>
      <w:keepNext/>
      <w:spacing w:after="120"/>
      <w:outlineLvl w:val="2"/>
    </w:pPr>
    <w:rPr>
      <w:rFonts w:ascii="Arial Narrow" w:hAnsi="Arial Narrow"/>
      <w:b/>
      <w:bCs/>
      <w:i/>
      <w:szCs w:val="26"/>
    </w:rPr>
  </w:style>
  <w:style w:type="paragraph" w:styleId="Heading4">
    <w:name w:val="heading 4"/>
    <w:basedOn w:val="Normal"/>
    <w:next w:val="BodyText"/>
    <w:link w:val="Heading4Char"/>
    <w:qFormat/>
    <w:rsid w:val="00205B6D"/>
    <w:pPr>
      <w:keepNext/>
      <w:spacing w:after="60"/>
      <w:outlineLvl w:val="3"/>
    </w:pPr>
    <w:rPr>
      <w:rFonts w:ascii="Arial Narrow" w:hAnsi="Arial Narrow"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205B6D"/>
    <w:pPr>
      <w:tabs>
        <w:tab w:val="left" w:pos="709"/>
        <w:tab w:val="left" w:pos="1418"/>
        <w:tab w:val="left" w:pos="2126"/>
        <w:tab w:val="right" w:pos="9356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205B6D"/>
    <w:pPr>
      <w:tabs>
        <w:tab w:val="left" w:pos="709"/>
        <w:tab w:val="left" w:pos="1418"/>
        <w:tab w:val="left" w:pos="2126"/>
        <w:tab w:val="right" w:pos="9356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205B6D"/>
    <w:pPr>
      <w:tabs>
        <w:tab w:val="left" w:pos="709"/>
        <w:tab w:val="left" w:pos="1418"/>
        <w:tab w:val="left" w:pos="2126"/>
        <w:tab w:val="right" w:pos="9356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05B6D"/>
    <w:pPr>
      <w:tabs>
        <w:tab w:val="left" w:pos="709"/>
        <w:tab w:val="left" w:pos="1418"/>
        <w:tab w:val="left" w:pos="2126"/>
        <w:tab w:val="right" w:pos="9356"/>
      </w:tabs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205B6D"/>
    <w:pPr>
      <w:tabs>
        <w:tab w:val="left" w:pos="709"/>
        <w:tab w:val="left" w:pos="1418"/>
        <w:tab w:val="left" w:pos="2126"/>
        <w:tab w:val="right" w:pos="9356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B6D"/>
    <w:rPr>
      <w:rFonts w:ascii="Arial Narrow" w:hAnsi="Arial Narrow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05B6D"/>
    <w:rPr>
      <w:rFonts w:ascii="Arial Narrow" w:hAnsi="Arial Narrow"/>
      <w:b/>
      <w:bCs/>
      <w:iCs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05B6D"/>
    <w:rPr>
      <w:rFonts w:ascii="Arial Narrow" w:hAnsi="Arial Narrow"/>
      <w:b/>
      <w:bCs/>
      <w:i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205B6D"/>
    <w:rPr>
      <w:rFonts w:ascii="Arial Narrow" w:hAnsi="Arial Narrow"/>
      <w:bCs/>
      <w:i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05B6D"/>
    <w:rPr>
      <w:rFonts w:ascii="EYInterstate Light" w:hAnsi="EYInterstate Light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205B6D"/>
    <w:rPr>
      <w:rFonts w:ascii="EYInterstate Light" w:hAnsi="EYInterstate Light"/>
      <w:i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205B6D"/>
    <w:rPr>
      <w:rFonts w:ascii="EYInterstate Light" w:hAnsi="EYInterstate Light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05B6D"/>
    <w:rPr>
      <w:rFonts w:ascii="EYInterstate Light" w:hAnsi="EYInterstate Light"/>
      <w:i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205B6D"/>
    <w:rPr>
      <w:rFonts w:ascii="EYInterstate Light" w:hAnsi="EYInterstate Light"/>
      <w:b/>
      <w:i/>
      <w:sz w:val="18"/>
      <w:szCs w:val="24"/>
      <w:lang w:eastAsia="en-US"/>
    </w:rPr>
  </w:style>
  <w:style w:type="paragraph" w:customStyle="1" w:styleId="Appendix1">
    <w:name w:val="Appendix 1"/>
    <w:basedOn w:val="Normal"/>
    <w:next w:val="BodyText"/>
    <w:rsid w:val="00205B6D"/>
    <w:pPr>
      <w:keepNext/>
      <w:spacing w:before="360" w:after="240"/>
      <w:outlineLvl w:val="0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link w:val="BodyTextChar"/>
    <w:rsid w:val="00205B6D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05B6D"/>
    <w:rPr>
      <w:rFonts w:ascii="EYInterstate Light" w:hAnsi="EYInterstate Light"/>
      <w:lang w:eastAsia="en-US"/>
    </w:rPr>
  </w:style>
  <w:style w:type="paragraph" w:customStyle="1" w:styleId="Appendix2">
    <w:name w:val="Appendix 2"/>
    <w:basedOn w:val="Normal"/>
    <w:next w:val="BodyText"/>
    <w:rsid w:val="00205B6D"/>
    <w:pPr>
      <w:keepNext/>
      <w:spacing w:before="240" w:after="240"/>
      <w:outlineLvl w:val="1"/>
    </w:pPr>
    <w:rPr>
      <w:rFonts w:ascii="Arial Narrow" w:hAnsi="Arial Narrow"/>
      <w:b/>
      <w:bCs/>
    </w:rPr>
  </w:style>
  <w:style w:type="paragraph" w:customStyle="1" w:styleId="Appendix3">
    <w:name w:val="Appendix 3"/>
    <w:basedOn w:val="Normal"/>
    <w:next w:val="BodyText"/>
    <w:rsid w:val="00205B6D"/>
    <w:pPr>
      <w:keepNext/>
      <w:spacing w:after="120"/>
      <w:outlineLvl w:val="2"/>
    </w:pPr>
    <w:rPr>
      <w:rFonts w:ascii="Arial Narrow" w:hAnsi="Arial Narrow"/>
      <w:b/>
      <w:bCs/>
      <w:i/>
      <w:iCs/>
    </w:rPr>
  </w:style>
  <w:style w:type="paragraph" w:customStyle="1" w:styleId="Appendix4">
    <w:name w:val="Appendix 4"/>
    <w:basedOn w:val="Normal"/>
    <w:next w:val="BodyText"/>
    <w:rsid w:val="00205B6D"/>
    <w:pPr>
      <w:keepNext/>
      <w:spacing w:after="60"/>
    </w:pPr>
    <w:rPr>
      <w:rFonts w:ascii="Arial Narrow" w:hAnsi="Arial Narrow"/>
      <w:i/>
      <w:iCs/>
    </w:rPr>
  </w:style>
  <w:style w:type="paragraph" w:styleId="BlockText">
    <w:name w:val="Block Text"/>
    <w:basedOn w:val="Normal"/>
    <w:rsid w:val="00205B6D"/>
    <w:pPr>
      <w:spacing w:after="120"/>
      <w:ind w:left="1440" w:right="1440"/>
    </w:pPr>
  </w:style>
  <w:style w:type="paragraph" w:styleId="BodyTextIndent">
    <w:name w:val="Body Text Indent"/>
    <w:basedOn w:val="BodyText"/>
    <w:link w:val="BodyTextIndentChar"/>
    <w:rsid w:val="00205B6D"/>
    <w:pPr>
      <w:ind w:left="425"/>
    </w:pPr>
  </w:style>
  <w:style w:type="character" w:customStyle="1" w:styleId="BodyTextIndentChar">
    <w:name w:val="Body Text Indent Char"/>
    <w:basedOn w:val="DefaultParagraphFont"/>
    <w:link w:val="BodyTextIndent"/>
    <w:rsid w:val="00205B6D"/>
    <w:rPr>
      <w:rFonts w:ascii="EYInterstate Light" w:hAnsi="EYInterstate Light"/>
      <w:lang w:eastAsia="en-US"/>
    </w:rPr>
  </w:style>
  <w:style w:type="paragraph" w:styleId="BodyTextIndent2">
    <w:name w:val="Body Text Indent 2"/>
    <w:basedOn w:val="BodyTextIndent"/>
    <w:link w:val="BodyTextIndent2Char"/>
    <w:rsid w:val="00205B6D"/>
    <w:pPr>
      <w:ind w:left="851"/>
    </w:pPr>
  </w:style>
  <w:style w:type="character" w:customStyle="1" w:styleId="BodyTextIndent2Char">
    <w:name w:val="Body Text Indent 2 Char"/>
    <w:basedOn w:val="DefaultParagraphFont"/>
    <w:link w:val="BodyTextIndent2"/>
    <w:rsid w:val="00205B6D"/>
    <w:rPr>
      <w:rFonts w:ascii="EYInterstate Light" w:hAnsi="EYInterstate Light"/>
      <w:lang w:eastAsia="en-US"/>
    </w:rPr>
  </w:style>
  <w:style w:type="paragraph" w:styleId="ListBullet">
    <w:name w:val="List Bullet"/>
    <w:basedOn w:val="BodyText"/>
    <w:rsid w:val="00205B6D"/>
    <w:pPr>
      <w:numPr>
        <w:numId w:val="10"/>
      </w:numPr>
    </w:pPr>
  </w:style>
  <w:style w:type="paragraph" w:customStyle="1" w:styleId="Bullet1">
    <w:name w:val="Bullet 1"/>
    <w:basedOn w:val="ListBullet"/>
    <w:rsid w:val="00205B6D"/>
    <w:rPr>
      <w:bCs/>
    </w:rPr>
  </w:style>
  <w:style w:type="paragraph" w:styleId="ListBullet2">
    <w:name w:val="List Bullet 2"/>
    <w:basedOn w:val="ListBullet"/>
    <w:rsid w:val="00205B6D"/>
    <w:pPr>
      <w:numPr>
        <w:ilvl w:val="1"/>
      </w:numPr>
    </w:pPr>
  </w:style>
  <w:style w:type="paragraph" w:customStyle="1" w:styleId="Bullet2">
    <w:name w:val="Bullet 2"/>
    <w:basedOn w:val="ListBullet2"/>
    <w:rsid w:val="00205B6D"/>
  </w:style>
  <w:style w:type="character" w:customStyle="1" w:styleId="Description">
    <w:name w:val="Description"/>
    <w:basedOn w:val="DefaultParagraphFont"/>
    <w:rsid w:val="00205B6D"/>
    <w:rPr>
      <w:rFonts w:ascii="Arial" w:hAnsi="Arial" w:cs="Arial"/>
      <w:color w:val="800000"/>
      <w:kern w:val="32"/>
      <w:sz w:val="20"/>
      <w:szCs w:val="32"/>
    </w:rPr>
  </w:style>
  <w:style w:type="paragraph" w:styleId="EndnoteText">
    <w:name w:val="endnote text"/>
    <w:basedOn w:val="Normal"/>
    <w:link w:val="EndnoteTextChar"/>
    <w:rsid w:val="00205B6D"/>
  </w:style>
  <w:style w:type="character" w:customStyle="1" w:styleId="EndnoteTextChar">
    <w:name w:val="Endnote Text Char"/>
    <w:basedOn w:val="DefaultParagraphFont"/>
    <w:link w:val="EndnoteText"/>
    <w:rsid w:val="00205B6D"/>
    <w:rPr>
      <w:rFonts w:ascii="EYInterstate Light" w:hAnsi="EYInterstate Light"/>
      <w:szCs w:val="24"/>
      <w:lang w:eastAsia="en-US"/>
    </w:rPr>
  </w:style>
  <w:style w:type="character" w:styleId="FollowedHyperlink">
    <w:name w:val="FollowedHyperlink"/>
    <w:basedOn w:val="DefaultParagraphFont"/>
    <w:rsid w:val="00205B6D"/>
    <w:rPr>
      <w:color w:val="800080"/>
      <w:u w:val="single"/>
    </w:rPr>
  </w:style>
  <w:style w:type="paragraph" w:styleId="Footer">
    <w:name w:val="footer"/>
    <w:basedOn w:val="Normal"/>
    <w:link w:val="FooterChar"/>
    <w:rsid w:val="00205B6D"/>
    <w:pPr>
      <w:tabs>
        <w:tab w:val="right" w:pos="95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5B6D"/>
    <w:rPr>
      <w:rFonts w:ascii="EYInterstate Light" w:hAnsi="EYInterstate Light"/>
      <w:sz w:val="16"/>
      <w:szCs w:val="24"/>
      <w:lang w:eastAsia="en-US"/>
    </w:rPr>
  </w:style>
  <w:style w:type="paragraph" w:styleId="Header">
    <w:name w:val="header"/>
    <w:basedOn w:val="Normal"/>
    <w:link w:val="HeaderChar"/>
    <w:rsid w:val="00205B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B6D"/>
    <w:rPr>
      <w:rFonts w:ascii="EYInterstate Light" w:hAnsi="EYInterstate Light"/>
      <w:szCs w:val="24"/>
      <w:lang w:eastAsia="en-US"/>
    </w:rPr>
  </w:style>
  <w:style w:type="character" w:styleId="Hyperlink">
    <w:name w:val="Hyperlink"/>
    <w:basedOn w:val="DefaultParagraphFont"/>
    <w:rsid w:val="00205B6D"/>
    <w:rPr>
      <w:color w:val="0000FF"/>
      <w:u w:val="single"/>
    </w:rPr>
  </w:style>
  <w:style w:type="paragraph" w:customStyle="1" w:styleId="Indent1">
    <w:name w:val="Indent1"/>
    <w:basedOn w:val="Normal"/>
    <w:next w:val="Normal"/>
    <w:rsid w:val="00205B6D"/>
    <w:pPr>
      <w:tabs>
        <w:tab w:val="left" w:pos="709"/>
        <w:tab w:val="left" w:pos="1418"/>
        <w:tab w:val="left" w:pos="2126"/>
        <w:tab w:val="right" w:pos="9356"/>
      </w:tabs>
      <w:ind w:left="709" w:hanging="709"/>
    </w:pPr>
  </w:style>
  <w:style w:type="paragraph" w:customStyle="1" w:styleId="Indent2">
    <w:name w:val="Indent2"/>
    <w:basedOn w:val="Indent1"/>
    <w:next w:val="Normal"/>
    <w:rsid w:val="00205B6D"/>
    <w:pPr>
      <w:ind w:left="1418"/>
    </w:pPr>
  </w:style>
  <w:style w:type="paragraph" w:customStyle="1" w:styleId="Indent3">
    <w:name w:val="Indent3"/>
    <w:basedOn w:val="Indent2"/>
    <w:next w:val="Normal"/>
    <w:rsid w:val="00205B6D"/>
    <w:pPr>
      <w:tabs>
        <w:tab w:val="clear" w:pos="709"/>
        <w:tab w:val="clear" w:pos="1418"/>
        <w:tab w:val="clear" w:pos="2126"/>
        <w:tab w:val="clear" w:pos="9356"/>
      </w:tabs>
      <w:ind w:left="2127"/>
      <w:textAlignment w:val="baseline"/>
    </w:pPr>
  </w:style>
  <w:style w:type="paragraph" w:styleId="Index1">
    <w:name w:val="index 1"/>
    <w:basedOn w:val="Normal"/>
    <w:next w:val="Normal"/>
    <w:rsid w:val="00205B6D"/>
    <w:pPr>
      <w:tabs>
        <w:tab w:val="left" w:pos="709"/>
        <w:tab w:val="left" w:pos="1418"/>
        <w:tab w:val="left" w:pos="2126"/>
        <w:tab w:val="left" w:pos="9356"/>
      </w:tabs>
    </w:pPr>
  </w:style>
  <w:style w:type="paragraph" w:styleId="Index2">
    <w:name w:val="index 2"/>
    <w:basedOn w:val="Normal"/>
    <w:next w:val="Normal"/>
    <w:rsid w:val="00205B6D"/>
    <w:pPr>
      <w:tabs>
        <w:tab w:val="left" w:pos="709"/>
        <w:tab w:val="left" w:pos="1418"/>
        <w:tab w:val="left" w:pos="2126"/>
      </w:tabs>
    </w:pPr>
  </w:style>
  <w:style w:type="paragraph" w:styleId="Index3">
    <w:name w:val="index 3"/>
    <w:basedOn w:val="Normal"/>
    <w:next w:val="Normal"/>
    <w:rsid w:val="00205B6D"/>
    <w:pPr>
      <w:tabs>
        <w:tab w:val="left" w:pos="709"/>
        <w:tab w:val="left" w:pos="1418"/>
        <w:tab w:val="left" w:pos="2126"/>
      </w:tabs>
    </w:pPr>
  </w:style>
  <w:style w:type="paragraph" w:styleId="List">
    <w:name w:val="List"/>
    <w:basedOn w:val="Normal"/>
    <w:rsid w:val="00205B6D"/>
    <w:pPr>
      <w:ind w:left="283" w:hanging="283"/>
    </w:pPr>
  </w:style>
  <w:style w:type="paragraph" w:customStyle="1" w:styleId="ListAlpha">
    <w:name w:val="List Alpha"/>
    <w:basedOn w:val="BodyText"/>
    <w:rsid w:val="00205B6D"/>
    <w:pPr>
      <w:numPr>
        <w:numId w:val="12"/>
      </w:numPr>
    </w:pPr>
  </w:style>
  <w:style w:type="paragraph" w:styleId="ListNumber">
    <w:name w:val="List Number"/>
    <w:basedOn w:val="BodyText"/>
    <w:rsid w:val="00205B6D"/>
    <w:pPr>
      <w:numPr>
        <w:numId w:val="11"/>
      </w:numPr>
    </w:pPr>
  </w:style>
  <w:style w:type="paragraph" w:customStyle="1" w:styleId="ListRoman">
    <w:name w:val="List Roman"/>
    <w:basedOn w:val="BodyText"/>
    <w:rsid w:val="00205B6D"/>
    <w:pPr>
      <w:numPr>
        <w:numId w:val="13"/>
      </w:numPr>
    </w:pPr>
  </w:style>
  <w:style w:type="paragraph" w:styleId="NormalWeb">
    <w:name w:val="Normal (Web)"/>
    <w:basedOn w:val="Normal"/>
    <w:uiPriority w:val="99"/>
    <w:rsid w:val="00205B6D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character" w:styleId="PageNumber">
    <w:name w:val="page number"/>
    <w:basedOn w:val="DefaultParagraphFont"/>
    <w:rsid w:val="00205B6D"/>
    <w:rPr>
      <w:sz w:val="20"/>
    </w:rPr>
  </w:style>
  <w:style w:type="paragraph" w:styleId="TOC1">
    <w:name w:val="toc 1"/>
    <w:basedOn w:val="BodyText"/>
    <w:next w:val="Normal"/>
    <w:autoRedefine/>
    <w:rsid w:val="00205B6D"/>
    <w:pPr>
      <w:overflowPunct/>
      <w:autoSpaceDE/>
      <w:autoSpaceDN/>
      <w:adjustRightInd/>
      <w:spacing w:before="120"/>
      <w:textAlignment w:val="auto"/>
    </w:pPr>
    <w:rPr>
      <w:b/>
      <w:bCs/>
      <w:caps/>
      <w:szCs w:val="24"/>
    </w:rPr>
  </w:style>
  <w:style w:type="paragraph" w:styleId="TOC2">
    <w:name w:val="toc 2"/>
    <w:basedOn w:val="TOC1"/>
    <w:next w:val="Normal"/>
    <w:autoRedefine/>
    <w:rsid w:val="00205B6D"/>
    <w:pPr>
      <w:spacing w:before="0" w:after="0"/>
      <w:ind w:left="240"/>
    </w:pPr>
    <w:rPr>
      <w:b w:val="0"/>
      <w:bCs w:val="0"/>
      <w:caps w:val="0"/>
      <w:smallCaps/>
    </w:rPr>
  </w:style>
  <w:style w:type="paragraph" w:styleId="TOC3">
    <w:name w:val="toc 3"/>
    <w:basedOn w:val="TOC2"/>
    <w:next w:val="Normal"/>
    <w:autoRedefine/>
    <w:rsid w:val="00205B6D"/>
    <w:pPr>
      <w:ind w:left="480"/>
    </w:pPr>
    <w:rPr>
      <w:i/>
      <w:iCs/>
      <w:smallCaps w:val="0"/>
    </w:rPr>
  </w:style>
  <w:style w:type="paragraph" w:styleId="TOC4">
    <w:name w:val="toc 4"/>
    <w:basedOn w:val="Normal"/>
    <w:next w:val="Normal"/>
    <w:autoRedefine/>
    <w:rsid w:val="00205B6D"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rsid w:val="00205B6D"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rsid w:val="00205B6D"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rsid w:val="00205B6D"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rsid w:val="00205B6D"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rsid w:val="00205B6D"/>
    <w:pPr>
      <w:ind w:left="1920"/>
    </w:pPr>
    <w:rPr>
      <w:szCs w:val="21"/>
    </w:rPr>
  </w:style>
  <w:style w:type="table" w:styleId="TableGrid">
    <w:name w:val="Table Grid"/>
    <w:basedOn w:val="TableNormal"/>
    <w:rsid w:val="00205B6D"/>
    <w:pPr>
      <w:tabs>
        <w:tab w:val="left" w:pos="709"/>
        <w:tab w:val="left" w:pos="1418"/>
        <w:tab w:val="left" w:pos="2126"/>
        <w:tab w:val="right" w:pos="9356"/>
      </w:tabs>
      <w:overflowPunct w:val="0"/>
      <w:autoSpaceDE w:val="0"/>
      <w:autoSpaceDN w:val="0"/>
      <w:adjustRightInd w:val="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205B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5B6D"/>
    <w:rPr>
      <w:rFonts w:ascii="EYInterstate Light" w:hAnsi="EYInterstate Light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rsid w:val="00205B6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05B6D"/>
    <w:rPr>
      <w:rFonts w:ascii="EYInterstate Light" w:hAnsi="EYInterstate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0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B6D"/>
    <w:rPr>
      <w:rFonts w:ascii="EYInterstate Light" w:hAnsi="EYInterstate Light"/>
      <w:b/>
      <w:bCs/>
      <w:lang w:eastAsia="en-US"/>
    </w:rPr>
  </w:style>
  <w:style w:type="character" w:styleId="EndnoteReference">
    <w:name w:val="endnote reference"/>
    <w:basedOn w:val="DefaultParagraphFont"/>
    <w:rsid w:val="00205B6D"/>
    <w:rPr>
      <w:vertAlign w:val="superscript"/>
    </w:rPr>
  </w:style>
  <w:style w:type="character" w:styleId="FootnoteReference">
    <w:name w:val="footnote reference"/>
    <w:basedOn w:val="DefaultParagraphFont"/>
    <w:rsid w:val="00205B6D"/>
    <w:rPr>
      <w:vertAlign w:val="superscript"/>
    </w:rPr>
  </w:style>
  <w:style w:type="character" w:styleId="HTMLTypewriter">
    <w:name w:val="HTML Typewriter"/>
    <w:basedOn w:val="DefaultParagraphFont"/>
    <w:rsid w:val="00205B6D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205B6D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rsid w:val="00205B6D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5B6D"/>
    <w:rPr>
      <w:rFonts w:ascii="Courier New" w:hAnsi="Courier New" w:cs="Courier New"/>
      <w:lang w:eastAsia="en-US"/>
    </w:rPr>
  </w:style>
  <w:style w:type="character" w:styleId="LineNumber">
    <w:name w:val="line number"/>
    <w:basedOn w:val="DefaultParagraphFont"/>
    <w:rsid w:val="00205B6D"/>
  </w:style>
  <w:style w:type="paragraph" w:styleId="ListBullet5">
    <w:name w:val="List Bullet 5"/>
    <w:basedOn w:val="Normal"/>
    <w:rsid w:val="00205B6D"/>
    <w:pPr>
      <w:numPr>
        <w:numId w:val="17"/>
      </w:numPr>
    </w:pPr>
  </w:style>
  <w:style w:type="paragraph" w:styleId="ListContinue5">
    <w:name w:val="List Continue 5"/>
    <w:basedOn w:val="Normal"/>
    <w:rsid w:val="00205B6D"/>
    <w:pPr>
      <w:spacing w:after="120"/>
      <w:ind w:left="1415"/>
    </w:pPr>
  </w:style>
  <w:style w:type="character" w:styleId="Strong">
    <w:name w:val="Strong"/>
    <w:basedOn w:val="DefaultParagraphFont"/>
    <w:uiPriority w:val="22"/>
    <w:qFormat/>
    <w:rsid w:val="00205B6D"/>
    <w:rPr>
      <w:b/>
      <w:bCs/>
    </w:rPr>
  </w:style>
  <w:style w:type="paragraph" w:styleId="BalloonText">
    <w:name w:val="Balloon Text"/>
    <w:basedOn w:val="Normal"/>
    <w:link w:val="BalloonTextChar"/>
    <w:rsid w:val="00BF3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840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C97D06"/>
    <w:rPr>
      <w:i/>
      <w:iCs/>
    </w:rPr>
  </w:style>
  <w:style w:type="character" w:styleId="CommentReference">
    <w:name w:val="annotation reference"/>
    <w:basedOn w:val="DefaultParagraphFont"/>
    <w:rsid w:val="008F3B59"/>
    <w:rPr>
      <w:sz w:val="16"/>
      <w:szCs w:val="16"/>
    </w:rPr>
  </w:style>
  <w:style w:type="paragraph" w:customStyle="1" w:styleId="000">
    <w:name w:val="000"/>
    <w:aliases w:val="standaard"/>
    <w:basedOn w:val="Normal"/>
    <w:rsid w:val="008B1B7D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kern w:val="12"/>
      <w:szCs w:val="20"/>
      <w:lang w:val="en-US"/>
    </w:rPr>
  </w:style>
  <w:style w:type="paragraph" w:styleId="Revision">
    <w:name w:val="Revision"/>
    <w:hidden/>
    <w:uiPriority w:val="99"/>
    <w:semiHidden/>
    <w:rsid w:val="000A63F5"/>
    <w:rPr>
      <w:rFonts w:ascii="EYInterstate Light" w:hAnsi="EYInterstate Light"/>
      <w:szCs w:val="24"/>
      <w:lang w:eastAsia="en-US"/>
    </w:rPr>
  </w:style>
  <w:style w:type="paragraph" w:styleId="MacroText">
    <w:name w:val="macro"/>
    <w:link w:val="MacroTextChar"/>
    <w:semiHidden/>
    <w:unhideWhenUsed/>
    <w:rsid w:val="001341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13411C"/>
    <w:rPr>
      <w:rFonts w:ascii="Consolas" w:hAnsi="Consolas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243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3E6"/>
    <w:rPr>
      <w:rFonts w:ascii="EYInterstate Light" w:hAnsi="EYInterstate Light"/>
      <w:i/>
      <w:iCs/>
      <w:color w:val="404040" w:themeColor="text1" w:themeTint="BF"/>
      <w:szCs w:val="24"/>
      <w:lang w:eastAsia="en-US"/>
    </w:rPr>
  </w:style>
  <w:style w:type="paragraph" w:customStyle="1" w:styleId="013">
    <w:name w:val="013"/>
    <w:aliases w:val="de directie van"/>
    <w:basedOn w:val="Normal"/>
    <w:next w:val="Normal"/>
    <w:rsid w:val="00407962"/>
    <w:pPr>
      <w:overflowPunct w:val="0"/>
      <w:autoSpaceDE w:val="0"/>
      <w:autoSpaceDN w:val="0"/>
      <w:adjustRightInd w:val="0"/>
      <w:spacing w:line="260" w:lineRule="atLeast"/>
      <w:ind w:left="493"/>
      <w:textAlignment w:val="baseline"/>
    </w:pPr>
    <w:rPr>
      <w:szCs w:val="20"/>
      <w:lang w:val="nl-NL"/>
    </w:rPr>
  </w:style>
  <w:style w:type="paragraph" w:customStyle="1" w:styleId="Body1">
    <w:name w:val="Body 1"/>
    <w:basedOn w:val="Normal"/>
    <w:rsid w:val="000F21D6"/>
    <w:pPr>
      <w:spacing w:after="140" w:line="290" w:lineRule="auto"/>
      <w:ind w:left="680"/>
      <w:jc w:val="both"/>
    </w:pPr>
    <w:rPr>
      <w:rFonts w:ascii="Arial" w:hAnsi="Arial"/>
      <w:kern w:val="20"/>
      <w:lang w:val="en-GB"/>
    </w:rPr>
  </w:style>
  <w:style w:type="paragraph" w:customStyle="1" w:styleId="081">
    <w:name w:val="081"/>
    <w:aliases w:val="kop 1"/>
    <w:basedOn w:val="Normal"/>
    <w:next w:val="000"/>
    <w:rsid w:val="003A09A4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EYInterstate" w:hAnsi="EYInterstate"/>
      <w:b/>
      <w:sz w:val="32"/>
      <w:szCs w:val="20"/>
      <w:lang w:val="nl-NL"/>
    </w:rPr>
  </w:style>
  <w:style w:type="paragraph" w:customStyle="1" w:styleId="403">
    <w:name w:val="403"/>
    <w:aliases w:val="kop boven 1/4 h"/>
    <w:basedOn w:val="000"/>
    <w:next w:val="Normal"/>
    <w:rsid w:val="00D20835"/>
    <w:pPr>
      <w:tabs>
        <w:tab w:val="center" w:pos="5780"/>
        <w:tab w:val="center" w:pos="8340"/>
      </w:tabs>
    </w:pPr>
    <w:rPr>
      <w:kern w:val="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578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tomesel\AppData\Local\Microsoft\Windows\INetCache\Content.Outlook\6ASNR839\www.ey.com\bc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ey.com/ourlocatio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ndy.heaton@ey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andy.heaton@ey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dy.heaton@ey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9cc9f4e4-efc4-4954-9a3a-92fa8d4fa5d0" ContentTypeId="0x010100826318CDA76982469C2C3CD2CD58474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Y Collaboration Document" ma:contentTypeID="0x010100826318CDA76982469C2C3CD2CD58474101010061B9B804B418E4479ECA5427A6FE8DF7" ma:contentTypeVersion="9" ma:contentTypeDescription="" ma:contentTypeScope="" ma:versionID="0e8a62aba51f72d7bef5ccec0965af47">
  <xsd:schema xmlns:xsd="http://www.w3.org/2001/XMLSchema" xmlns:xs="http://www.w3.org/2001/XMLSchema" xmlns:p="http://schemas.microsoft.com/office/2006/metadata/properties" xmlns:ns1="http://schemas.microsoft.com/sharepoint/v3" xmlns:ns2="35818088-e62d-4edf-bbb6-409430aef268" xmlns:ns4="a22bb14b-fb62-44f2-88e6-6833d7de76f0" xmlns:ns6="53fa7ff4-02e3-48f5-ac30-98e44065c2ea" targetNamespace="http://schemas.microsoft.com/office/2006/metadata/properties" ma:root="true" ma:fieldsID="ad4ab0aa19fa9acc8133b484d9165920" ns1:_="" ns2:_="" ns4:_="" ns6:_="">
    <xsd:import namespace="http://schemas.microsoft.com/sharepoint/v3"/>
    <xsd:import namespace="35818088-e62d-4edf-bbb6-409430aef268"/>
    <xsd:import namespace="a22bb14b-fb62-44f2-88e6-6833d7de76f0"/>
    <xsd:import namespace="53fa7ff4-02e3-48f5-ac30-98e44065c2ea"/>
    <xsd:element name="properties">
      <xsd:complexType>
        <xsd:sequence>
          <xsd:element name="documentManagement">
            <xsd:complexType>
              <xsd:all>
                <xsd:element ref="ns2:ClassificationDataNoteField" minOccurs="0"/>
                <xsd:element ref="ns2:Classification_x0020_Status" minOccurs="0"/>
                <xsd:element ref="ns4:b4187e12891e46deb4d240a4b28bdb90" minOccurs="0"/>
                <xsd:element ref="ns4:e0e024ccac5240e69ae9c38a41bfa7a5" minOccurs="0"/>
                <xsd:element ref="ns4:i14ea8bbd518495ea0e20ac1ad18c527" minOccurs="0"/>
                <xsd:element ref="ns4:a2816e29917746bd83e989e6e04e7abc" minOccurs="0"/>
                <xsd:element ref="ns2:TaxCatchAll" minOccurs="0"/>
                <xsd:element ref="ns4:k8128b1c45734e36a24fce652bc7ffb7" minOccurs="0"/>
                <xsd:element ref="ns2:TaxCatchAllLabel" minOccurs="0"/>
                <xsd:element ref="ns1:AverageRating" minOccurs="0"/>
                <xsd:element ref="ns1:RatingCount" minOccurs="0"/>
                <xsd:element ref="ns4:jc981bd8ab5b47fd91abb7684c0f405b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6:Folders" minOccurs="0"/>
                <xsd:element ref="ns6:Conte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9" nillable="true" ma:displayName="Number of Likes" ma:internalName="LikesCount">
      <xsd:simpleType>
        <xsd:restriction base="dms:Unknown"/>
      </xsd:simpleType>
    </xsd:element>
    <xsd:element name="LikedBy" ma:index="3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8-e62d-4edf-bbb6-409430aef268" elementFormDefault="qualified">
    <xsd:import namespace="http://schemas.microsoft.com/office/2006/documentManagement/types"/>
    <xsd:import namespace="http://schemas.microsoft.com/office/infopath/2007/PartnerControls"/>
    <xsd:element name="ClassificationDataNoteField" ma:index="8" nillable="true" ma:displayName="ClassificationDataNoteField" ma:internalName="ClassificationDataNoteField" ma:readOnly="true">
      <xsd:simpleType>
        <xsd:restriction base="dms:Note"/>
      </xsd:simpleType>
    </xsd:element>
    <xsd:element name="Classification_x0020_Status" ma:index="9" nillable="true" ma:displayName="Classification Status" ma:internalName="Classification_x0020_Status" ma:readOnly="false">
      <xsd:simpleType>
        <xsd:restriction base="dms:Note"/>
      </xsd:simpleType>
    </xsd:element>
    <xsd:element name="TaxCatchAll" ma:index="19" nillable="true" ma:displayName="Taxonomy Catch All Column" ma:hidden="true" ma:list="{762a5515-bbc5-491a-b341-48a4579393fb}" ma:internalName="TaxCatchAll" ma:showField="CatchAllData" ma:web="a22bb14b-fb62-44f2-88e6-6833d7de7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762a5515-bbc5-491a-b341-48a4579393fb}" ma:internalName="TaxCatchAllLabel" ma:readOnly="true" ma:showField="CatchAllDataLabel" ma:web="a22bb14b-fb62-44f2-88e6-6833d7de7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bb14b-fb62-44f2-88e6-6833d7de76f0" elementFormDefault="qualified">
    <xsd:import namespace="http://schemas.microsoft.com/office/2006/documentManagement/types"/>
    <xsd:import namespace="http://schemas.microsoft.com/office/infopath/2007/PartnerControls"/>
    <xsd:element name="b4187e12891e46deb4d240a4b28bdb90" ma:index="11" nillable="true" ma:taxonomy="true" ma:internalName="b4187e12891e46deb4d240a4b28bdb90" ma:taxonomyFieldName="ContentLanguage" ma:displayName="Content Language" ma:readOnly="false" ma:default="" ma:fieldId="{b4187e12-891e-46de-b4d2-40a4b28bdb90}" ma:taxonomyMulti="true" ma:sspId="9cc9f4e4-efc4-4954-9a3a-92fa8d4fa5d0" ma:termSetId="de7f4a9f-9315-4ba0-93d7-d7d3ca1129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e024ccac5240e69ae9c38a41bfa7a5" ma:index="15" nillable="true" ma:taxonomy="true" ma:internalName="e0e024ccac5240e69ae9c38a41bfa7a5" ma:taxonomyFieldName="Sector" ma:displayName="Sector" ma:default="" ma:fieldId="{e0e024cc-ac52-40e6-9ae9-c38a41bfa7a5}" ma:taxonomyMulti="true" ma:sspId="9cc9f4e4-efc4-4954-9a3a-92fa8d4fa5d0" ma:termSetId="a2f97da7-e69b-4e00-a045-c556c68352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4ea8bbd518495ea0e20ac1ad18c527" ma:index="17" ma:taxonomy="true" ma:internalName="i14ea8bbd518495ea0e20ac1ad18c527" ma:taxonomyFieldName="EYContentType" ma:displayName="EY Content Type" ma:readOnly="false" ma:default="" ma:fieldId="{214ea8bb-d518-495e-a0e2-0ac1ad18c527}" ma:sspId="9cc9f4e4-efc4-4954-9a3a-92fa8d4fa5d0" ma:termSetId="6505b3fe-eead-400a-9754-f8a94624a6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816e29917746bd83e989e6e04e7abc" ma:index="18" nillable="true" ma:displayName="Business Issue_0" ma:hidden="true" ma:internalName="a2816e29917746bd83e989e6e04e7abc">
      <xsd:simpleType>
        <xsd:restriction base="dms:Note"/>
      </xsd:simpleType>
    </xsd:element>
    <xsd:element name="k8128b1c45734e36a24fce652bc7ffb7" ma:index="20" ma:taxonomy="true" ma:internalName="k8128b1c45734e36a24fce652bc7ffb7" ma:taxonomyFieldName="ServiceLineFunction" ma:displayName="Service Line / Function" ma:default="" ma:fieldId="{48128b1c-4573-4e36-a24f-ce652bc7ffb7}" ma:taxonomyMulti="true" ma:sspId="9cc9f4e4-efc4-4954-9a3a-92fa8d4fa5d0" ma:termSetId="a54bfafd-6ceb-41d3-a4cd-e00da9f478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981bd8ab5b47fd91abb7684c0f405b" ma:index="26" ma:taxonomy="true" ma:internalName="jc981bd8ab5b47fd91abb7684c0f405b" ma:taxonomyFieldName="GeographicApplicability" ma:displayName="Geographic Applicability" ma:readOnly="false" ma:default="" ma:fieldId="{3c981bd8-ab5b-47fd-91ab-b7684c0f405b}" ma:taxonomyMulti="true" ma:sspId="9cc9f4e4-efc4-4954-9a3a-92fa8d4fa5d0" ma:termSetId="d4205efd-bf5c-4aee-a8ac-d84b5a7eb9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7ff4-02e3-48f5-ac30-98e44065c2ea" elementFormDefault="qualified">
    <xsd:import namespace="http://schemas.microsoft.com/office/2006/documentManagement/types"/>
    <xsd:import namespace="http://schemas.microsoft.com/office/infopath/2007/PartnerControls"/>
    <xsd:element name="Folders" ma:index="31" nillable="true" ma:displayName="Folders" ma:format="Dropdown" ma:internalName="Folders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Contents" ma:index="32" nillable="true" ma:displayName="Contents" ma:internalName="Cont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83E3-D4B4-4DF8-B3B2-BF3786C188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7A1728-F6DC-4745-853F-7E80AA9C96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6ACA895-62DE-43BF-9068-EC81603D3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818088-e62d-4edf-bbb6-409430aef268"/>
    <ds:schemaRef ds:uri="a22bb14b-fb62-44f2-88e6-6833d7de76f0"/>
    <ds:schemaRef ds:uri="53fa7ff4-02e3-48f5-ac30-98e44065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917D9-E2E7-4481-9B2A-E0D3A12097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F40FBA-91A8-463D-9084-8EB4BC68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1155</Words>
  <Characters>6588</Characters>
  <Application>Microsoft Office Word</Application>
  <DocSecurity>0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Notice Template 20.02.18 (00817210).DOCX</vt:lpstr>
    </vt:vector>
  </TitlesOfParts>
  <Company>Ernst &amp; Young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Template 20.02.18 (00817210).DOCX</dc:title>
  <dc:subject>200707705 00817210</dc:subject>
  <dc:creator>Chris Rogers</dc:creator>
  <cp:keywords/>
  <cp:lastModifiedBy>Avinash Bhudke</cp:lastModifiedBy>
  <cp:revision>6</cp:revision>
  <cp:lastPrinted>2016-10-27T09:38:00Z</cp:lastPrinted>
  <dcterms:created xsi:type="dcterms:W3CDTF">2018-09-17T14:24:00Z</dcterms:created>
  <dcterms:modified xsi:type="dcterms:W3CDTF">2019-06-24T14:34:00Z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0x010100826318CDA76982469C2C3CD2CD58474101010061B9B804B418E4479ECA5427A6FE8DF7</vt:lpwstr>
  </property>
  <property fmtid="{D5CDD505-2E9C-101B-9397-08002B2CF9AE}" pid="3" name="_dlc_DocIdItemGuid">
    <vt:lpwstr>ec160b23-db4a-439f-9c13-d4a57c4a6798</vt:lpwstr>
  </property>
  <property fmtid="{D5CDD505-2E9C-101B-9397-08002B2CF9AE}" pid="4" name="GeographicApplicability">
    <vt:lpwstr>4;#Global|500f1427-2ec5-408e-9c7e-c7ecab3f14e9</vt:lpwstr>
  </property>
  <property fmtid="{D5CDD505-2E9C-101B-9397-08002B2CF9AE}" pid="5" name="Sector">
    <vt:lpwstr>2;#All Sectors|32600395-49d1-4199-adb5-3693fcec9e59</vt:lpwstr>
  </property>
  <property fmtid="{D5CDD505-2E9C-101B-9397-08002B2CF9AE}" pid="6" name="ContentLanguage">
    <vt:lpwstr>1;#English|556a818d-2fa5-4ece-a7c0-2ca1d2dc5c77</vt:lpwstr>
  </property>
  <property fmtid="{D5CDD505-2E9C-101B-9397-08002B2CF9AE}" pid="7" name="ServiceLineFunction">
    <vt:lpwstr>99;#All Service Lines/Functions|5182e370-846e-4ed9-a89d-b5e4d9f962d2</vt:lpwstr>
  </property>
  <property fmtid="{D5CDD505-2E9C-101B-9397-08002B2CF9AE}" pid="8" name="EYContentType">
    <vt:lpwstr>122;#Marketing Communications|4bcbe585-6fd3-4219-bfed-a39a41bd8eee</vt:lpwstr>
  </property>
  <property fmtid="{D5CDD505-2E9C-101B-9397-08002B2CF9AE}" pid="9" name="eyTemplate">
    <vt:lpwstr>ONBEKEND</vt:lpwstr>
  </property>
  <property fmtid="{D5CDD505-2E9C-101B-9397-08002B2CF9AE}" pid="10" name="REF">
    <vt:lpwstr>{REF:0434720014}</vt:lpwstr>
  </property>
</Properties>
</file>